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44DA9" w14:textId="77777777" w:rsidR="005D084D" w:rsidRPr="0045476A" w:rsidRDefault="00FD4732">
      <w:pPr>
        <w:jc w:val="center"/>
        <w:rPr>
          <w:rFonts w:ascii="宋体" w:eastAsia="宋体" w:hAnsi="宋体" w:cs="Times New Roman"/>
          <w:b/>
          <w:bCs/>
          <w:sz w:val="44"/>
          <w:szCs w:val="44"/>
        </w:rPr>
      </w:pPr>
      <w:r w:rsidRPr="0045476A">
        <w:rPr>
          <w:rFonts w:ascii="宋体" w:eastAsia="宋体" w:hAnsi="宋体" w:cs="Times New Roman" w:hint="eastAsia"/>
          <w:b/>
          <w:bCs/>
          <w:sz w:val="44"/>
          <w:szCs w:val="44"/>
        </w:rPr>
        <w:t>中移动金融科技有限公司商户类合作伙伴管理实施细则和包食堂分册（试行）</w:t>
      </w:r>
    </w:p>
    <w:p w14:paraId="2A5417C6" w14:textId="77777777" w:rsidR="005D084D" w:rsidRPr="0045476A" w:rsidRDefault="00FD4732">
      <w:pPr>
        <w:spacing w:line="360" w:lineRule="auto"/>
        <w:ind w:firstLineChars="200" w:firstLine="640"/>
        <w:jc w:val="center"/>
        <w:outlineLvl w:val="0"/>
        <w:rPr>
          <w:rFonts w:ascii="黑体" w:eastAsia="黑体" w:hAnsi="黑体" w:cs="黑体"/>
          <w:bCs/>
          <w:sz w:val="32"/>
          <w:szCs w:val="32"/>
        </w:rPr>
      </w:pPr>
      <w:r w:rsidRPr="0045476A">
        <w:rPr>
          <w:rFonts w:ascii="黑体" w:eastAsia="黑体" w:hAnsi="黑体" w:cs="黑体" w:hint="eastAsia"/>
          <w:bCs/>
          <w:sz w:val="32"/>
          <w:szCs w:val="32"/>
        </w:rPr>
        <w:t>第一章 和包食堂供应类商户</w:t>
      </w:r>
    </w:p>
    <w:p w14:paraId="7720D66D" w14:textId="77777777" w:rsidR="005D084D" w:rsidRPr="0045476A" w:rsidRDefault="00FD4732">
      <w:pPr>
        <w:spacing w:line="360" w:lineRule="auto"/>
        <w:ind w:firstLineChars="200" w:firstLine="640"/>
        <w:jc w:val="center"/>
        <w:outlineLvl w:val="1"/>
        <w:rPr>
          <w:rFonts w:ascii="黑体" w:eastAsia="黑体" w:hAnsi="黑体" w:cs="黑体"/>
          <w:bCs/>
          <w:sz w:val="32"/>
          <w:szCs w:val="32"/>
        </w:rPr>
      </w:pPr>
      <w:r w:rsidRPr="0045476A">
        <w:rPr>
          <w:rFonts w:ascii="黑体" w:eastAsia="黑体" w:hAnsi="黑体" w:cs="黑体" w:hint="eastAsia"/>
          <w:bCs/>
          <w:sz w:val="32"/>
          <w:szCs w:val="32"/>
        </w:rPr>
        <w:t>第一节 引入管理</w:t>
      </w:r>
    </w:p>
    <w:p w14:paraId="41CF0916" w14:textId="67EB101B" w:rsidR="005D084D" w:rsidRPr="0045476A" w:rsidRDefault="00FD4732">
      <w:pPr>
        <w:numPr>
          <w:ilvl w:val="255"/>
          <w:numId w:val="0"/>
        </w:numPr>
        <w:spacing w:line="360" w:lineRule="auto"/>
        <w:rPr>
          <w:rFonts w:ascii="仿宋_GB2312" w:eastAsia="仿宋_GB2312" w:hAnsi="仿宋" w:cs="Times New Roman"/>
          <w:sz w:val="32"/>
          <w:szCs w:val="32"/>
        </w:rPr>
      </w:pPr>
      <w:r w:rsidRPr="0045476A">
        <w:rPr>
          <w:rFonts w:ascii="楷体" w:eastAsia="楷体" w:hAnsi="楷体" w:cs="Times New Roman" w:hint="eastAsia"/>
          <w:b/>
          <w:sz w:val="32"/>
          <w:szCs w:val="32"/>
        </w:rPr>
        <w:t>第一条</w:t>
      </w:r>
      <w:r w:rsidRPr="0045476A">
        <w:rPr>
          <w:rFonts w:ascii="仿宋_GB2312" w:eastAsia="仿宋_GB2312" w:hAnsi="仿宋" w:cs="Times New Roman"/>
          <w:sz w:val="32"/>
          <w:szCs w:val="32"/>
        </w:rPr>
        <w:t xml:space="preserve"> </w:t>
      </w:r>
      <w:r w:rsidRPr="0045476A">
        <w:rPr>
          <w:rFonts w:ascii="仿宋_GB2312" w:eastAsia="仿宋_GB2312" w:hAnsi="仿宋" w:cs="Times New Roman" w:hint="eastAsia"/>
          <w:sz w:val="32"/>
          <w:szCs w:val="32"/>
        </w:rPr>
        <w:t>合作商务模式</w:t>
      </w:r>
    </w:p>
    <w:p w14:paraId="2D521E30" w14:textId="77777777" w:rsidR="0068501D" w:rsidRPr="0045476A" w:rsidRDefault="00FD4732" w:rsidP="0068501D">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供应类商户是指为公司和包食堂业务提供各类实体、虚拟商品销售或供货的合作伙伴。</w:t>
      </w:r>
    </w:p>
    <w:p w14:paraId="0AFBF3CB" w14:textId="373776A0" w:rsidR="002A7D20" w:rsidRPr="0045476A" w:rsidRDefault="002A7D20" w:rsidP="0068501D">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实体商品</w:t>
      </w:r>
      <w:r w:rsidR="002B1FE5" w:rsidRPr="0045476A">
        <w:rPr>
          <w:rFonts w:ascii="仿宋_GB2312" w:eastAsia="仿宋_GB2312" w:hAnsi="宋体" w:cs="宋体"/>
          <w:sz w:val="32"/>
          <w:szCs w:val="32"/>
        </w:rPr>
        <w:t>指如米面粮油</w:t>
      </w:r>
      <w:r w:rsidR="002B1FE5" w:rsidRPr="0045476A">
        <w:rPr>
          <w:rFonts w:ascii="仿宋_GB2312" w:eastAsia="仿宋_GB2312" w:hAnsi="宋体" w:cs="宋体" w:hint="eastAsia"/>
          <w:sz w:val="32"/>
          <w:szCs w:val="32"/>
        </w:rPr>
        <w:t>、</w:t>
      </w:r>
      <w:r w:rsidR="002B1FE5" w:rsidRPr="0045476A">
        <w:rPr>
          <w:rFonts w:ascii="仿宋_GB2312" w:eastAsia="仿宋_GB2312" w:hAnsi="宋体" w:cs="宋体"/>
          <w:sz w:val="32"/>
          <w:szCs w:val="32"/>
        </w:rPr>
        <w:t>办公劳保用品等</w:t>
      </w:r>
      <w:r w:rsidR="00A31B95" w:rsidRPr="0045476A">
        <w:rPr>
          <w:rFonts w:ascii="仿宋_GB2312" w:eastAsia="仿宋_GB2312" w:hAnsi="宋体" w:cs="宋体" w:hint="eastAsia"/>
          <w:sz w:val="32"/>
          <w:szCs w:val="32"/>
        </w:rPr>
        <w:t>可在</w:t>
      </w:r>
      <w:r w:rsidR="00A31B95" w:rsidRPr="0045476A">
        <w:rPr>
          <w:rFonts w:ascii="仿宋_GB2312" w:eastAsia="仿宋_GB2312" w:hAnsi="宋体" w:cs="宋体"/>
          <w:sz w:val="32"/>
          <w:szCs w:val="32"/>
        </w:rPr>
        <w:t>和包食堂小店销售的</w:t>
      </w:r>
      <w:r w:rsidR="002B1FE5" w:rsidRPr="0045476A">
        <w:rPr>
          <w:rFonts w:ascii="仿宋_GB2312" w:eastAsia="仿宋_GB2312" w:hAnsi="宋体" w:cs="宋体"/>
          <w:sz w:val="32"/>
          <w:szCs w:val="32"/>
        </w:rPr>
        <w:t>相关实物商品</w:t>
      </w:r>
      <w:r w:rsidR="002B1FE5" w:rsidRPr="0045476A">
        <w:rPr>
          <w:rFonts w:ascii="仿宋_GB2312" w:eastAsia="仿宋_GB2312" w:hAnsi="宋体" w:cs="宋体" w:hint="eastAsia"/>
          <w:sz w:val="32"/>
          <w:szCs w:val="32"/>
        </w:rPr>
        <w:t>。</w:t>
      </w:r>
    </w:p>
    <w:p w14:paraId="39CC8A1B" w14:textId="295EE6B5" w:rsidR="002B1FE5" w:rsidRPr="0045476A" w:rsidRDefault="002B1FE5" w:rsidP="0068501D">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虚拟商品指代金券</w:t>
      </w:r>
      <w:r w:rsidRPr="0045476A">
        <w:rPr>
          <w:rFonts w:ascii="仿宋_GB2312" w:eastAsia="仿宋_GB2312" w:hAnsi="宋体" w:cs="宋体" w:hint="eastAsia"/>
          <w:sz w:val="32"/>
          <w:szCs w:val="32"/>
        </w:rPr>
        <w:t>、</w:t>
      </w:r>
      <w:r w:rsidR="002717EC" w:rsidRPr="0045476A">
        <w:rPr>
          <w:rFonts w:ascii="仿宋_GB2312" w:eastAsia="仿宋_GB2312" w:hAnsi="宋体" w:cs="宋体" w:hint="eastAsia"/>
          <w:sz w:val="32"/>
          <w:szCs w:val="32"/>
        </w:rPr>
        <w:t>优惠</w:t>
      </w:r>
      <w:r w:rsidRPr="0045476A">
        <w:rPr>
          <w:rFonts w:ascii="仿宋_GB2312" w:eastAsia="仿宋_GB2312" w:hAnsi="宋体" w:cs="宋体" w:hint="eastAsia"/>
          <w:sz w:val="32"/>
          <w:szCs w:val="32"/>
        </w:rPr>
        <w:t>卡</w:t>
      </w:r>
      <w:proofErr w:type="gramStart"/>
      <w:r w:rsidRPr="0045476A">
        <w:rPr>
          <w:rFonts w:ascii="仿宋_GB2312" w:eastAsia="仿宋_GB2312" w:hAnsi="宋体" w:cs="宋体" w:hint="eastAsia"/>
          <w:sz w:val="32"/>
          <w:szCs w:val="32"/>
        </w:rPr>
        <w:t>券</w:t>
      </w:r>
      <w:proofErr w:type="gramEnd"/>
      <w:r w:rsidRPr="0045476A">
        <w:rPr>
          <w:rFonts w:ascii="仿宋_GB2312" w:eastAsia="仿宋_GB2312" w:hAnsi="宋体" w:cs="宋体" w:hint="eastAsia"/>
          <w:sz w:val="32"/>
          <w:szCs w:val="32"/>
        </w:rPr>
        <w:t>等</w:t>
      </w:r>
      <w:r w:rsidR="00511360" w:rsidRPr="0045476A">
        <w:rPr>
          <w:rFonts w:ascii="仿宋_GB2312" w:eastAsia="仿宋_GB2312" w:hAnsi="宋体" w:cs="宋体"/>
          <w:sz w:val="32"/>
          <w:szCs w:val="32"/>
        </w:rPr>
        <w:t>在和包食堂小店销售的</w:t>
      </w:r>
      <w:r w:rsidRPr="0045476A">
        <w:rPr>
          <w:rFonts w:ascii="仿宋_GB2312" w:eastAsia="仿宋_GB2312" w:hAnsi="宋体" w:cs="宋体"/>
          <w:sz w:val="32"/>
          <w:szCs w:val="32"/>
        </w:rPr>
        <w:t>数字产品</w:t>
      </w:r>
      <w:r w:rsidR="00511360" w:rsidRPr="0045476A">
        <w:rPr>
          <w:rFonts w:ascii="仿宋_GB2312" w:eastAsia="仿宋_GB2312" w:hAnsi="宋体" w:cs="宋体"/>
          <w:sz w:val="32"/>
          <w:szCs w:val="32"/>
        </w:rPr>
        <w:t>或</w:t>
      </w:r>
      <w:r w:rsidRPr="0045476A">
        <w:rPr>
          <w:rFonts w:ascii="仿宋_GB2312" w:eastAsia="仿宋_GB2312" w:hAnsi="宋体" w:cs="宋体"/>
          <w:sz w:val="32"/>
          <w:szCs w:val="32"/>
        </w:rPr>
        <w:t>服务</w:t>
      </w:r>
      <w:r w:rsidRPr="0045476A">
        <w:rPr>
          <w:rFonts w:ascii="仿宋_GB2312" w:eastAsia="仿宋_GB2312" w:hAnsi="宋体" w:cs="宋体" w:hint="eastAsia"/>
          <w:sz w:val="32"/>
          <w:szCs w:val="32"/>
        </w:rPr>
        <w:t>。</w:t>
      </w:r>
    </w:p>
    <w:p w14:paraId="158F4740" w14:textId="3AB36036" w:rsidR="00511360" w:rsidRPr="0045476A" w:rsidRDefault="00FD4732" w:rsidP="0068501D">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根据《中移动金融科技有限公司业务合作伙伴管理办法（试行）》相关要求，和包食堂供应类商户引入的合作商务模式</w:t>
      </w:r>
      <w:r w:rsidR="00511360" w:rsidRPr="0045476A">
        <w:rPr>
          <w:rFonts w:ascii="仿宋_GB2312" w:eastAsia="仿宋_GB2312" w:hAnsi="宋体" w:cs="宋体" w:hint="eastAsia"/>
          <w:sz w:val="32"/>
          <w:szCs w:val="32"/>
        </w:rPr>
        <w:t>包括服务费模式和加成模式两类</w:t>
      </w:r>
      <w:r w:rsidRPr="0045476A">
        <w:rPr>
          <w:rFonts w:ascii="仿宋_GB2312" w:eastAsia="仿宋_GB2312" w:hAnsi="宋体" w:cs="宋体" w:hint="eastAsia"/>
          <w:sz w:val="32"/>
          <w:szCs w:val="32"/>
        </w:rPr>
        <w:t>。</w:t>
      </w:r>
      <w:r w:rsidR="00511360" w:rsidRPr="0045476A">
        <w:rPr>
          <w:rFonts w:ascii="仿宋_GB2312" w:eastAsia="仿宋_GB2312" w:hAnsi="宋体" w:cs="宋体" w:hint="eastAsia"/>
          <w:sz w:val="32"/>
          <w:szCs w:val="32"/>
        </w:rPr>
        <w:t>其中：</w:t>
      </w:r>
    </w:p>
    <w:p w14:paraId="53BDF0DB" w14:textId="1F9BA963" w:rsidR="00427181" w:rsidRPr="0045476A" w:rsidRDefault="00511360" w:rsidP="00511360">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1</w:t>
      </w:r>
      <w:r w:rsidR="00620EAC" w:rsidRPr="0045476A">
        <w:rPr>
          <w:rFonts w:ascii="仿宋_GB2312" w:eastAsia="仿宋_GB2312" w:hAnsi="宋体" w:cs="宋体" w:hint="eastAsia"/>
          <w:sz w:val="32"/>
          <w:szCs w:val="32"/>
        </w:rPr>
        <w:t>、服务费模式：是根据商户提供商品的交易金额，按</w:t>
      </w:r>
      <w:r w:rsidRPr="0045476A">
        <w:rPr>
          <w:rFonts w:ascii="仿宋_GB2312" w:eastAsia="仿宋_GB2312" w:hAnsi="宋体" w:cs="宋体" w:hint="eastAsia"/>
          <w:sz w:val="32"/>
          <w:szCs w:val="32"/>
        </w:rPr>
        <w:t>比例收取商户服务费的模式。</w:t>
      </w:r>
    </w:p>
    <w:p w14:paraId="6979A299" w14:textId="5489E73D" w:rsidR="00427181" w:rsidRPr="0045476A" w:rsidRDefault="00511360" w:rsidP="00511360">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2、加成模式：</w:t>
      </w:r>
      <w:r w:rsidR="00630B68">
        <w:rPr>
          <w:rFonts w:ascii="仿宋_GB2312" w:eastAsia="仿宋_GB2312" w:hAnsi="宋体" w:cs="宋体" w:hint="eastAsia"/>
          <w:sz w:val="32"/>
          <w:szCs w:val="32"/>
        </w:rPr>
        <w:t>是</w:t>
      </w:r>
      <w:r w:rsidRPr="0045476A">
        <w:rPr>
          <w:rFonts w:ascii="仿宋_GB2312" w:eastAsia="仿宋_GB2312" w:hAnsi="宋体" w:cs="宋体" w:hint="eastAsia"/>
          <w:sz w:val="32"/>
          <w:szCs w:val="32"/>
        </w:rPr>
        <w:t>商户提供商品或服务，</w:t>
      </w:r>
      <w:r w:rsidR="007D0D4D" w:rsidRPr="0045476A">
        <w:rPr>
          <w:rFonts w:ascii="仿宋_GB2312" w:eastAsia="仿宋_GB2312" w:hAnsi="宋体" w:cs="宋体" w:hint="eastAsia"/>
          <w:sz w:val="32"/>
          <w:szCs w:val="32"/>
        </w:rPr>
        <w:t>我公司在商户</w:t>
      </w:r>
      <w:r w:rsidRPr="0045476A">
        <w:rPr>
          <w:rFonts w:ascii="仿宋_GB2312" w:eastAsia="仿宋_GB2312" w:hAnsi="宋体" w:cs="宋体" w:hint="eastAsia"/>
          <w:sz w:val="32"/>
          <w:szCs w:val="32"/>
        </w:rPr>
        <w:t>供货价基础上加价销售</w:t>
      </w:r>
      <w:r w:rsidR="007D0D4D" w:rsidRPr="0045476A">
        <w:rPr>
          <w:rFonts w:ascii="仿宋_GB2312" w:eastAsia="仿宋_GB2312" w:hAnsi="宋体" w:cs="宋体" w:hint="eastAsia"/>
          <w:sz w:val="32"/>
          <w:szCs w:val="32"/>
        </w:rPr>
        <w:t>给用户的</w:t>
      </w:r>
      <w:r w:rsidRPr="0045476A">
        <w:rPr>
          <w:rFonts w:ascii="仿宋_GB2312" w:eastAsia="仿宋_GB2312" w:hAnsi="宋体" w:cs="宋体" w:hint="eastAsia"/>
          <w:sz w:val="32"/>
          <w:szCs w:val="32"/>
        </w:rPr>
        <w:t>商务模式。</w:t>
      </w:r>
    </w:p>
    <w:p w14:paraId="6DD2762B" w14:textId="599E93AA" w:rsidR="005D084D" w:rsidRPr="0045476A" w:rsidRDefault="00FD4732">
      <w:pPr>
        <w:spacing w:line="360" w:lineRule="auto"/>
        <w:jc w:val="left"/>
        <w:rPr>
          <w:rFonts w:ascii="仿宋_GB2312" w:eastAsia="仿宋_GB2312" w:hAnsi="宋体" w:cs="宋体"/>
          <w:sz w:val="32"/>
          <w:szCs w:val="32"/>
        </w:rPr>
      </w:pPr>
      <w:r w:rsidRPr="0045476A">
        <w:rPr>
          <w:rFonts w:ascii="楷体" w:eastAsia="楷体" w:hAnsi="楷体" w:cs="宋体" w:hint="eastAsia"/>
          <w:b/>
          <w:bCs/>
          <w:sz w:val="32"/>
          <w:szCs w:val="32"/>
        </w:rPr>
        <w:t>第</w:t>
      </w:r>
      <w:r w:rsidR="00CD13D8" w:rsidRPr="0045476A">
        <w:rPr>
          <w:rFonts w:ascii="楷体" w:eastAsia="楷体" w:hAnsi="楷体" w:cs="宋体" w:hint="eastAsia"/>
          <w:b/>
          <w:bCs/>
          <w:sz w:val="32"/>
          <w:szCs w:val="32"/>
        </w:rPr>
        <w:t>二</w:t>
      </w:r>
      <w:r w:rsidRPr="0045476A">
        <w:rPr>
          <w:rFonts w:ascii="楷体" w:eastAsia="楷体" w:hAnsi="楷体" w:cs="宋体" w:hint="eastAsia"/>
          <w:b/>
          <w:bCs/>
          <w:sz w:val="32"/>
          <w:szCs w:val="32"/>
        </w:rPr>
        <w:t>条</w:t>
      </w:r>
      <w:r w:rsidRPr="0045476A">
        <w:rPr>
          <w:rFonts w:ascii="仿宋_GB2312" w:eastAsia="仿宋_GB2312" w:hAnsi="宋体" w:cs="宋体"/>
          <w:sz w:val="32"/>
          <w:szCs w:val="32"/>
        </w:rPr>
        <w:t xml:space="preserve"> 引入标准</w:t>
      </w:r>
    </w:p>
    <w:p w14:paraId="3E0C312E" w14:textId="33296129" w:rsidR="005D084D" w:rsidRPr="0045476A" w:rsidRDefault="005A4C5B">
      <w:pPr>
        <w:spacing w:line="360" w:lineRule="auto"/>
        <w:ind w:firstLineChars="200" w:firstLine="640"/>
        <w:jc w:val="left"/>
        <w:rPr>
          <w:rFonts w:ascii="仿宋" w:eastAsia="仿宋" w:hAnsi="仿宋" w:cs="宋体"/>
          <w:kern w:val="0"/>
          <w:sz w:val="32"/>
          <w:szCs w:val="32"/>
        </w:rPr>
      </w:pPr>
      <w:r w:rsidRPr="0045476A">
        <w:rPr>
          <w:rFonts w:ascii="仿宋_GB2312" w:eastAsia="仿宋_GB2312" w:hAnsi="宋体" w:cs="宋体" w:hint="eastAsia"/>
          <w:sz w:val="32"/>
          <w:szCs w:val="32"/>
        </w:rPr>
        <w:t>合作伙伴引入资质需符合《中移动金融科技有限公司业务合作伙伴管理办法（试行）》中对于供应类商户资质要求，对具有合作意向的</w:t>
      </w:r>
      <w:r w:rsidR="00CD13D8" w:rsidRPr="0045476A">
        <w:rPr>
          <w:rFonts w:ascii="仿宋_GB2312" w:eastAsia="仿宋_GB2312" w:hAnsi="宋体" w:cs="宋体" w:hint="eastAsia"/>
          <w:sz w:val="32"/>
          <w:szCs w:val="32"/>
        </w:rPr>
        <w:t>合作伙伴</w:t>
      </w:r>
      <w:r w:rsidRPr="0045476A">
        <w:rPr>
          <w:rFonts w:ascii="仿宋_GB2312" w:eastAsia="仿宋_GB2312" w:hAnsi="宋体" w:cs="宋体" w:hint="eastAsia"/>
          <w:sz w:val="32"/>
          <w:szCs w:val="32"/>
        </w:rPr>
        <w:t>，根据公开客观的引入</w:t>
      </w:r>
      <w:r w:rsidRPr="0045476A">
        <w:rPr>
          <w:rFonts w:ascii="仿宋_GB2312" w:eastAsia="仿宋_GB2312" w:hAnsi="宋体" w:cs="宋体" w:hint="eastAsia"/>
          <w:sz w:val="32"/>
          <w:szCs w:val="32"/>
        </w:rPr>
        <w:lastRenderedPageBreak/>
        <w:t>标准审核相关资质，符合标准的即具备合作引入资格。</w:t>
      </w:r>
      <w:r w:rsidR="00FD4732" w:rsidRPr="0045476A">
        <w:rPr>
          <w:rFonts w:ascii="仿宋_GB2312" w:eastAsia="仿宋_GB2312" w:hAnsi="宋体" w:cs="宋体" w:hint="eastAsia"/>
          <w:sz w:val="32"/>
          <w:szCs w:val="32"/>
        </w:rPr>
        <w:t>详细评估标准见附件</w:t>
      </w:r>
      <w:r w:rsidR="00FD4732" w:rsidRPr="0045476A">
        <w:rPr>
          <w:rFonts w:ascii="仿宋_GB2312" w:eastAsia="仿宋_GB2312" w:hAnsi="宋体" w:cs="宋体"/>
          <w:sz w:val="32"/>
          <w:szCs w:val="32"/>
        </w:rPr>
        <w:t>1</w:t>
      </w:r>
      <w:r w:rsidR="00FD4732" w:rsidRPr="0045476A">
        <w:rPr>
          <w:rFonts w:ascii="仿宋_GB2312" w:eastAsia="仿宋_GB2312" w:hAnsi="宋体" w:cs="宋体" w:hint="eastAsia"/>
          <w:sz w:val="32"/>
          <w:szCs w:val="32"/>
        </w:rPr>
        <w:t>。</w:t>
      </w:r>
    </w:p>
    <w:p w14:paraId="74C7785E" w14:textId="23DBBAEE" w:rsidR="005D084D" w:rsidRPr="0045476A" w:rsidRDefault="00FD4732">
      <w:pPr>
        <w:spacing w:line="360" w:lineRule="auto"/>
        <w:jc w:val="left"/>
        <w:rPr>
          <w:rFonts w:ascii="仿宋_GB2312" w:eastAsia="仿宋_GB2312" w:hAnsi="宋体" w:cs="宋体"/>
          <w:sz w:val="32"/>
          <w:szCs w:val="32"/>
        </w:rPr>
      </w:pPr>
      <w:r w:rsidRPr="0045476A">
        <w:rPr>
          <w:rFonts w:ascii="楷体" w:eastAsia="楷体" w:hAnsi="楷体" w:cs="Times New Roman" w:hint="eastAsia"/>
          <w:b/>
          <w:kern w:val="0"/>
          <w:sz w:val="32"/>
          <w:szCs w:val="32"/>
        </w:rPr>
        <w:t>第</w:t>
      </w:r>
      <w:r w:rsidR="00054FA6" w:rsidRPr="0045476A">
        <w:rPr>
          <w:rFonts w:ascii="楷体" w:eastAsia="楷体" w:hAnsi="楷体" w:cs="Times New Roman" w:hint="eastAsia"/>
          <w:b/>
          <w:kern w:val="0"/>
          <w:sz w:val="32"/>
          <w:szCs w:val="32"/>
        </w:rPr>
        <w:t>三</w:t>
      </w:r>
      <w:r w:rsidRPr="0045476A">
        <w:rPr>
          <w:rFonts w:ascii="楷体" w:eastAsia="楷体" w:hAnsi="楷体" w:cs="Times New Roman" w:hint="eastAsia"/>
          <w:b/>
          <w:kern w:val="0"/>
          <w:sz w:val="32"/>
          <w:szCs w:val="32"/>
        </w:rPr>
        <w:t>条</w:t>
      </w:r>
      <w:r w:rsidRPr="0045476A">
        <w:rPr>
          <w:rFonts w:ascii="楷体" w:eastAsia="楷体" w:hAnsi="楷体" w:cs="Times New Roman"/>
          <w:b/>
          <w:kern w:val="0"/>
          <w:sz w:val="32"/>
          <w:szCs w:val="32"/>
        </w:rPr>
        <w:t xml:space="preserve"> </w:t>
      </w:r>
      <w:r w:rsidRPr="0045476A">
        <w:rPr>
          <w:rFonts w:ascii="仿宋_GB2312" w:eastAsia="仿宋_GB2312" w:hAnsi="宋体" w:cs="宋体" w:hint="eastAsia"/>
          <w:sz w:val="32"/>
          <w:szCs w:val="32"/>
        </w:rPr>
        <w:t>引入周期</w:t>
      </w:r>
    </w:p>
    <w:p w14:paraId="23619301" w14:textId="78E55624"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供应类商户采用</w:t>
      </w:r>
      <w:r w:rsidR="00DC1377" w:rsidRPr="0045476A">
        <w:rPr>
          <w:rFonts w:ascii="仿宋_GB2312" w:eastAsia="仿宋_GB2312" w:hAnsi="宋体" w:cs="宋体" w:hint="eastAsia"/>
          <w:sz w:val="32"/>
          <w:szCs w:val="32"/>
        </w:rPr>
        <w:t>分批次</w:t>
      </w:r>
      <w:r w:rsidRPr="0045476A">
        <w:rPr>
          <w:rFonts w:ascii="仿宋_GB2312" w:eastAsia="仿宋_GB2312" w:hAnsi="宋体" w:cs="宋体" w:hint="eastAsia"/>
          <w:sz w:val="32"/>
          <w:szCs w:val="32"/>
        </w:rPr>
        <w:t>引入</w:t>
      </w:r>
      <w:r w:rsidR="007739E7" w:rsidRPr="0045476A">
        <w:rPr>
          <w:rFonts w:ascii="仿宋_GB2312" w:eastAsia="仿宋_GB2312" w:hAnsi="宋体" w:cs="宋体" w:hint="eastAsia"/>
          <w:sz w:val="32"/>
          <w:szCs w:val="32"/>
        </w:rPr>
        <w:t>，每批次单独挂网</w:t>
      </w:r>
      <w:r w:rsidR="0068501D" w:rsidRPr="0045476A">
        <w:rPr>
          <w:rFonts w:ascii="仿宋_GB2312" w:eastAsia="仿宋_GB2312" w:hAnsi="宋体" w:cs="宋体" w:hint="eastAsia"/>
          <w:sz w:val="32"/>
          <w:szCs w:val="32"/>
        </w:rPr>
        <w:t>招募</w:t>
      </w:r>
      <w:r w:rsidR="007739E7" w:rsidRPr="0045476A">
        <w:rPr>
          <w:rFonts w:ascii="仿宋_GB2312" w:eastAsia="仿宋_GB2312" w:hAnsi="宋体" w:cs="宋体" w:hint="eastAsia"/>
          <w:sz w:val="32"/>
          <w:szCs w:val="32"/>
        </w:rPr>
        <w:t>，</w:t>
      </w:r>
      <w:r w:rsidR="009D0D0C" w:rsidRPr="0045476A">
        <w:rPr>
          <w:rFonts w:ascii="仿宋_GB2312" w:eastAsia="仿宋_GB2312" w:hAnsi="宋体" w:cs="宋体" w:hint="eastAsia"/>
          <w:sz w:val="32"/>
          <w:szCs w:val="32"/>
        </w:rPr>
        <w:t>并明确报名截止时间</w:t>
      </w:r>
      <w:r w:rsidRPr="0045476A">
        <w:rPr>
          <w:rFonts w:ascii="仿宋_GB2312" w:eastAsia="仿宋_GB2312" w:hAnsi="宋体" w:cs="宋体" w:hint="eastAsia"/>
          <w:sz w:val="32"/>
          <w:szCs w:val="32"/>
        </w:rPr>
        <w:t>。</w:t>
      </w:r>
      <w:r w:rsidR="00DC1377" w:rsidRPr="0045476A">
        <w:rPr>
          <w:rFonts w:ascii="仿宋_GB2312" w:eastAsia="仿宋_GB2312" w:hAnsi="宋体" w:cs="宋体" w:hint="eastAsia"/>
          <w:sz w:val="32"/>
          <w:szCs w:val="32"/>
        </w:rPr>
        <w:t>根据</w:t>
      </w:r>
      <w:r w:rsidRPr="0045476A">
        <w:rPr>
          <w:rFonts w:ascii="仿宋_GB2312" w:eastAsia="仿宋_GB2312" w:hAnsi="宋体" w:cs="宋体" w:hint="eastAsia"/>
          <w:sz w:val="32"/>
          <w:szCs w:val="32"/>
        </w:rPr>
        <w:t>业务发展需要，发起合作伙伴引入流程。</w:t>
      </w:r>
    </w:p>
    <w:p w14:paraId="715153B8" w14:textId="648ECE57" w:rsidR="005D084D" w:rsidRPr="0045476A" w:rsidRDefault="00FD4732">
      <w:pPr>
        <w:spacing w:line="360" w:lineRule="auto"/>
        <w:rPr>
          <w:rFonts w:ascii="仿宋_GB2312" w:eastAsia="仿宋_GB2312" w:hAnsi="宋体" w:cs="宋体"/>
          <w:sz w:val="32"/>
          <w:szCs w:val="32"/>
          <w:highlight w:val="yellow"/>
        </w:rPr>
      </w:pPr>
      <w:r w:rsidRPr="0045476A">
        <w:rPr>
          <w:rFonts w:ascii="楷体" w:eastAsia="楷体" w:hAnsi="楷体" w:cs="Times New Roman" w:hint="eastAsia"/>
          <w:b/>
          <w:kern w:val="0"/>
          <w:sz w:val="32"/>
          <w:szCs w:val="32"/>
        </w:rPr>
        <w:t>第</w:t>
      </w:r>
      <w:r w:rsidR="00054FA6" w:rsidRPr="0045476A">
        <w:rPr>
          <w:rFonts w:ascii="楷体" w:eastAsia="楷体" w:hAnsi="楷体" w:cs="Times New Roman" w:hint="eastAsia"/>
          <w:b/>
          <w:kern w:val="0"/>
          <w:sz w:val="32"/>
          <w:szCs w:val="32"/>
        </w:rPr>
        <w:t>四</w:t>
      </w:r>
      <w:r w:rsidRPr="0045476A">
        <w:rPr>
          <w:rFonts w:ascii="楷体" w:eastAsia="楷体" w:hAnsi="楷体" w:cs="Times New Roman" w:hint="eastAsia"/>
          <w:b/>
          <w:kern w:val="0"/>
          <w:sz w:val="32"/>
          <w:szCs w:val="32"/>
        </w:rPr>
        <w:t>条</w:t>
      </w:r>
      <w:r w:rsidRPr="0045476A">
        <w:rPr>
          <w:rFonts w:ascii="楷体" w:eastAsia="楷体" w:hAnsi="楷体" w:cs="Times New Roman"/>
          <w:b/>
          <w:kern w:val="0"/>
          <w:sz w:val="32"/>
          <w:szCs w:val="32"/>
        </w:rPr>
        <w:t xml:space="preserve"> </w:t>
      </w:r>
      <w:r w:rsidRPr="0045476A">
        <w:rPr>
          <w:rFonts w:ascii="仿宋_GB2312" w:eastAsia="仿宋_GB2312" w:hAnsi="宋体" w:cs="宋体" w:hint="eastAsia"/>
          <w:sz w:val="32"/>
          <w:szCs w:val="32"/>
        </w:rPr>
        <w:t>引入数量要求</w:t>
      </w:r>
    </w:p>
    <w:p w14:paraId="5805A930" w14:textId="261F23B3" w:rsidR="005D084D" w:rsidRPr="0045476A" w:rsidRDefault="00FD4732">
      <w:pPr>
        <w:spacing w:line="360" w:lineRule="auto"/>
        <w:ind w:firstLine="610"/>
        <w:rPr>
          <w:rFonts w:ascii="仿宋_GB2312" w:eastAsia="仿宋_GB2312" w:hAnsi="Times New Roman" w:cs="Times New Roman"/>
          <w:sz w:val="32"/>
          <w:szCs w:val="32"/>
        </w:rPr>
      </w:pPr>
      <w:r w:rsidRPr="0045476A">
        <w:rPr>
          <w:rFonts w:ascii="仿宋_GB2312" w:eastAsia="仿宋_GB2312" w:hAnsi="Times New Roman" w:cs="Times New Roman" w:hint="eastAsia"/>
          <w:sz w:val="32"/>
          <w:szCs w:val="32"/>
        </w:rPr>
        <w:t>引入数量以</w:t>
      </w:r>
      <w:r w:rsidR="0068501D" w:rsidRPr="0045476A">
        <w:rPr>
          <w:rFonts w:ascii="仿宋_GB2312" w:eastAsia="仿宋_GB2312" w:hAnsi="Times New Roman" w:cs="Times New Roman" w:hint="eastAsia"/>
          <w:sz w:val="32"/>
          <w:szCs w:val="32"/>
        </w:rPr>
        <w:t>根据业务需要，</w:t>
      </w:r>
      <w:r w:rsidRPr="0045476A">
        <w:rPr>
          <w:rFonts w:ascii="仿宋_GB2312" w:eastAsia="仿宋_GB2312" w:hAnsi="Times New Roman" w:cs="Times New Roman" w:hint="eastAsia"/>
          <w:sz w:val="32"/>
          <w:szCs w:val="32"/>
        </w:rPr>
        <w:t>每批次当期挂网招募数量为准。由行业运营事业部部</w:t>
      </w:r>
      <w:proofErr w:type="gramStart"/>
      <w:r w:rsidRPr="0045476A">
        <w:rPr>
          <w:rFonts w:ascii="仿宋_GB2312" w:eastAsia="仿宋_GB2312" w:hAnsi="Times New Roman" w:cs="Times New Roman" w:hint="eastAsia"/>
          <w:sz w:val="32"/>
          <w:szCs w:val="32"/>
        </w:rPr>
        <w:t>务</w:t>
      </w:r>
      <w:proofErr w:type="gramEnd"/>
      <w:r w:rsidRPr="0045476A">
        <w:rPr>
          <w:rFonts w:ascii="仿宋_GB2312" w:eastAsia="仿宋_GB2312" w:hAnsi="Times New Roman" w:cs="Times New Roman" w:hint="eastAsia"/>
          <w:sz w:val="32"/>
          <w:szCs w:val="32"/>
        </w:rPr>
        <w:t>会决策，以低价优先为原则择优引入。</w:t>
      </w:r>
    </w:p>
    <w:p w14:paraId="66019424" w14:textId="3632BBD8" w:rsidR="005D084D" w:rsidRPr="0045476A" w:rsidRDefault="00FD4732">
      <w:pPr>
        <w:spacing w:line="360" w:lineRule="auto"/>
        <w:jc w:val="left"/>
        <w:rPr>
          <w:rFonts w:ascii="仿宋_GB2312" w:eastAsia="仿宋_GB2312" w:hAnsi="宋体" w:cs="宋体"/>
          <w:sz w:val="32"/>
          <w:szCs w:val="32"/>
        </w:rPr>
      </w:pPr>
      <w:r w:rsidRPr="0045476A">
        <w:rPr>
          <w:rFonts w:ascii="楷体" w:eastAsia="楷体" w:hAnsi="楷体" w:cs="宋体" w:hint="eastAsia"/>
          <w:b/>
          <w:sz w:val="32"/>
          <w:szCs w:val="32"/>
        </w:rPr>
        <w:t>第</w:t>
      </w:r>
      <w:r w:rsidR="00054FA6" w:rsidRPr="0045476A">
        <w:rPr>
          <w:rFonts w:ascii="楷体" w:eastAsia="楷体" w:hAnsi="楷体" w:cs="宋体" w:hint="eastAsia"/>
          <w:b/>
          <w:sz w:val="32"/>
          <w:szCs w:val="32"/>
        </w:rPr>
        <w:t>五</w:t>
      </w:r>
      <w:r w:rsidRPr="0045476A">
        <w:rPr>
          <w:rFonts w:ascii="楷体" w:eastAsia="楷体" w:hAnsi="楷体" w:cs="宋体" w:hint="eastAsia"/>
          <w:b/>
          <w:sz w:val="32"/>
          <w:szCs w:val="32"/>
        </w:rPr>
        <w:t>条</w:t>
      </w:r>
      <w:r w:rsidR="00E41199">
        <w:rPr>
          <w:rFonts w:ascii="仿宋_GB2312" w:eastAsia="仿宋_GB2312" w:hAnsi="宋体" w:cs="宋体"/>
          <w:sz w:val="32"/>
          <w:szCs w:val="32"/>
        </w:rPr>
        <w:t xml:space="preserve"> </w:t>
      </w:r>
      <w:r w:rsidRPr="0045476A">
        <w:rPr>
          <w:rFonts w:ascii="仿宋_GB2312" w:eastAsia="仿宋_GB2312" w:hAnsi="宋体" w:cs="宋体" w:hint="eastAsia"/>
          <w:sz w:val="32"/>
          <w:szCs w:val="32"/>
        </w:rPr>
        <w:t>引入流程</w:t>
      </w:r>
    </w:p>
    <w:p w14:paraId="659D1C9E"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（一）供应类商户的引入流程包括甄选、招募、预审、评估、结果确认、签约</w:t>
      </w:r>
      <w:r w:rsidRPr="0045476A">
        <w:rPr>
          <w:rFonts w:ascii="仿宋_GB2312" w:eastAsia="仿宋_GB2312" w:hAnsi="宋体" w:cs="宋体"/>
          <w:sz w:val="32"/>
          <w:szCs w:val="32"/>
        </w:rPr>
        <w:t>六</w:t>
      </w:r>
      <w:r w:rsidRPr="0045476A">
        <w:rPr>
          <w:rFonts w:ascii="仿宋_GB2312" w:eastAsia="仿宋_GB2312" w:hAnsi="宋体" w:cs="宋体" w:hint="eastAsia"/>
          <w:sz w:val="32"/>
          <w:szCs w:val="32"/>
        </w:rPr>
        <w:t>个环节。</w:t>
      </w:r>
    </w:p>
    <w:p w14:paraId="575FB6AF" w14:textId="38BEB196"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1.甄选</w:t>
      </w:r>
      <w:r w:rsidRPr="0045476A">
        <w:rPr>
          <w:rFonts w:ascii="仿宋_GB2312" w:eastAsia="仿宋_GB2312" w:hAnsi="宋体" w:cs="宋体" w:hint="eastAsia"/>
          <w:sz w:val="32"/>
          <w:szCs w:val="32"/>
        </w:rPr>
        <w:t>：行业运营事业部和包食堂团队成立甄选小组，甄选小组成员不少于</w:t>
      </w:r>
      <w:r w:rsidRPr="0045476A">
        <w:rPr>
          <w:rFonts w:ascii="仿宋_GB2312" w:eastAsia="仿宋_GB2312" w:hAnsi="宋体" w:cs="宋体"/>
          <w:sz w:val="32"/>
          <w:szCs w:val="32"/>
        </w:rPr>
        <w:t>3</w:t>
      </w:r>
      <w:r w:rsidRPr="0045476A">
        <w:rPr>
          <w:rFonts w:ascii="仿宋_GB2312" w:eastAsia="仿宋_GB2312" w:hAnsi="宋体" w:cs="宋体" w:hint="eastAsia"/>
          <w:sz w:val="32"/>
          <w:szCs w:val="32"/>
        </w:rPr>
        <w:t>人，包含产品经理、业务经理、拓展经理。和包食堂团队各成员根据业务发展情况或客户需求，可向甄选小组提交产品甄选需求，甄选小组在每月</w:t>
      </w:r>
      <w:r w:rsidRPr="0045476A">
        <w:rPr>
          <w:rFonts w:ascii="仿宋_GB2312" w:eastAsia="仿宋_GB2312" w:hAnsi="宋体" w:cs="宋体"/>
          <w:sz w:val="32"/>
          <w:szCs w:val="32"/>
        </w:rPr>
        <w:t>5日</w:t>
      </w:r>
      <w:r w:rsidRPr="0045476A">
        <w:rPr>
          <w:rFonts w:ascii="仿宋_GB2312" w:eastAsia="仿宋_GB2312" w:hAnsi="宋体" w:cs="宋体" w:hint="eastAsia"/>
          <w:sz w:val="32"/>
          <w:szCs w:val="32"/>
        </w:rPr>
        <w:t>（如遇节假日顺延至最近一个工作日），</w:t>
      </w:r>
      <w:r w:rsidRPr="0045476A">
        <w:rPr>
          <w:rFonts w:ascii="仿宋_GB2312" w:eastAsia="仿宋_GB2312" w:hAnsi="宋体" w:cs="宋体"/>
          <w:sz w:val="32"/>
          <w:szCs w:val="32"/>
        </w:rPr>
        <w:t>受理</w:t>
      </w:r>
      <w:r w:rsidR="00B448B2" w:rsidRPr="0045476A">
        <w:rPr>
          <w:rFonts w:ascii="仿宋_GB2312" w:eastAsia="仿宋_GB2312" w:hAnsi="宋体" w:cs="宋体" w:hint="eastAsia"/>
          <w:sz w:val="32"/>
          <w:szCs w:val="32"/>
        </w:rPr>
        <w:t>之前</w:t>
      </w:r>
      <w:r w:rsidRPr="0045476A">
        <w:rPr>
          <w:rFonts w:ascii="仿宋_GB2312" w:eastAsia="仿宋_GB2312" w:hAnsi="宋体" w:cs="宋体"/>
          <w:sz w:val="32"/>
          <w:szCs w:val="32"/>
        </w:rPr>
        <w:t>提交的需求</w:t>
      </w:r>
      <w:r w:rsidRPr="0045476A">
        <w:rPr>
          <w:rFonts w:ascii="仿宋_GB2312" w:eastAsia="仿宋_GB2312" w:hAnsi="宋体" w:cs="宋体" w:hint="eastAsia"/>
          <w:sz w:val="32"/>
          <w:szCs w:val="32"/>
        </w:rPr>
        <w:t>。由</w:t>
      </w:r>
      <w:r w:rsidRPr="0045476A">
        <w:rPr>
          <w:rFonts w:ascii="仿宋_GB2312" w:eastAsia="仿宋_GB2312" w:hAnsi="宋体" w:cs="宋体"/>
          <w:sz w:val="32"/>
          <w:szCs w:val="32"/>
        </w:rPr>
        <w:t>甄选小组根据产品</w:t>
      </w:r>
      <w:r w:rsidRPr="0045476A">
        <w:rPr>
          <w:rFonts w:ascii="仿宋_GB2312" w:eastAsia="仿宋_GB2312" w:hAnsi="宋体" w:cs="宋体" w:hint="eastAsia"/>
          <w:sz w:val="32"/>
          <w:szCs w:val="32"/>
        </w:rPr>
        <w:t>市场需求、</w:t>
      </w:r>
      <w:r w:rsidRPr="0045476A">
        <w:rPr>
          <w:rFonts w:ascii="仿宋_GB2312" w:eastAsia="仿宋_GB2312" w:hAnsi="宋体" w:cs="宋体"/>
          <w:sz w:val="32"/>
          <w:szCs w:val="32"/>
        </w:rPr>
        <w:t>产品卖点</w:t>
      </w:r>
      <w:r w:rsidRPr="0045476A">
        <w:rPr>
          <w:rFonts w:ascii="仿宋_GB2312" w:eastAsia="仿宋_GB2312" w:hAnsi="宋体" w:cs="宋体" w:hint="eastAsia"/>
          <w:sz w:val="32"/>
          <w:szCs w:val="32"/>
        </w:rPr>
        <w:t>和业务匹配程度等因素按照附件</w:t>
      </w:r>
      <w:r w:rsidRPr="0045476A">
        <w:rPr>
          <w:rFonts w:ascii="仿宋_GB2312" w:eastAsia="仿宋_GB2312" w:hAnsi="宋体" w:cs="宋体"/>
          <w:sz w:val="32"/>
          <w:szCs w:val="32"/>
        </w:rPr>
        <w:t>1的产品甄选评价标准进行甄选。甄选通过后</w:t>
      </w:r>
      <w:r w:rsidR="00E41199">
        <w:rPr>
          <w:rFonts w:ascii="仿宋_GB2312" w:eastAsia="仿宋_GB2312" w:hAnsi="宋体" w:cs="宋体" w:hint="eastAsia"/>
          <w:sz w:val="32"/>
          <w:szCs w:val="32"/>
        </w:rPr>
        <w:t>，</w:t>
      </w:r>
      <w:proofErr w:type="gramStart"/>
      <w:r w:rsidRPr="0045476A">
        <w:rPr>
          <w:rFonts w:ascii="仿宋_GB2312" w:eastAsia="仿宋_GB2312" w:hAnsi="宋体" w:cs="宋体"/>
          <w:sz w:val="32"/>
          <w:szCs w:val="32"/>
        </w:rPr>
        <w:t>报行业</w:t>
      </w:r>
      <w:proofErr w:type="gramEnd"/>
      <w:r w:rsidRPr="0045476A">
        <w:rPr>
          <w:rFonts w:ascii="仿宋_GB2312" w:eastAsia="仿宋_GB2312" w:hAnsi="宋体" w:cs="宋体"/>
          <w:sz w:val="32"/>
          <w:szCs w:val="32"/>
        </w:rPr>
        <w:t>运营事业部部</w:t>
      </w:r>
      <w:proofErr w:type="gramStart"/>
      <w:r w:rsidRPr="0045476A">
        <w:rPr>
          <w:rFonts w:ascii="仿宋_GB2312" w:eastAsia="仿宋_GB2312" w:hAnsi="宋体" w:cs="宋体"/>
          <w:sz w:val="32"/>
          <w:szCs w:val="32"/>
        </w:rPr>
        <w:t>务</w:t>
      </w:r>
      <w:proofErr w:type="gramEnd"/>
      <w:r w:rsidRPr="0045476A">
        <w:rPr>
          <w:rFonts w:ascii="仿宋_GB2312" w:eastAsia="仿宋_GB2312" w:hAnsi="宋体" w:cs="宋体"/>
          <w:sz w:val="32"/>
          <w:szCs w:val="32"/>
        </w:rPr>
        <w:t>会进行决策。决策通过后可向社会进行招募。</w:t>
      </w:r>
    </w:p>
    <w:p w14:paraId="0DF036E3"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lastRenderedPageBreak/>
        <w:t>2.招募：行业运营事业部根据业务发展需要，通过</w:t>
      </w:r>
      <w:proofErr w:type="gramStart"/>
      <w:r w:rsidRPr="0045476A">
        <w:rPr>
          <w:rFonts w:ascii="仿宋_GB2312" w:eastAsia="仿宋_GB2312" w:hAnsi="宋体" w:cs="宋体"/>
          <w:sz w:val="32"/>
          <w:szCs w:val="32"/>
        </w:rPr>
        <w:t>中移金科</w:t>
      </w:r>
      <w:proofErr w:type="gramEnd"/>
      <w:r w:rsidRPr="0045476A">
        <w:rPr>
          <w:rFonts w:ascii="仿宋_GB2312" w:eastAsia="仿宋_GB2312" w:hAnsi="宋体" w:cs="宋体"/>
          <w:sz w:val="32"/>
          <w:szCs w:val="32"/>
        </w:rPr>
        <w:t>的统一门户公开发布服务商招募公告，也可通过</w:t>
      </w:r>
      <w:proofErr w:type="gramStart"/>
      <w:r w:rsidRPr="0045476A">
        <w:rPr>
          <w:rFonts w:ascii="仿宋_GB2312" w:eastAsia="仿宋_GB2312" w:hAnsi="宋体" w:cs="宋体"/>
          <w:sz w:val="32"/>
          <w:szCs w:val="32"/>
        </w:rPr>
        <w:t>微信公众</w:t>
      </w:r>
      <w:proofErr w:type="gramEnd"/>
      <w:r w:rsidRPr="0045476A">
        <w:rPr>
          <w:rFonts w:ascii="仿宋_GB2312" w:eastAsia="仿宋_GB2312" w:hAnsi="宋体" w:cs="宋体"/>
          <w:sz w:val="32"/>
          <w:szCs w:val="32"/>
        </w:rPr>
        <w:t>号或各类媒体、会议等渠道同时发布。符合引入基本资质要求的服务商均可申请，保证平等机会参与合作。</w:t>
      </w:r>
    </w:p>
    <w:p w14:paraId="537657BD" w14:textId="39084403"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3.预审：由行业运营事业部负责以</w:t>
      </w:r>
      <w:r w:rsidR="009D0D0C" w:rsidRPr="0045476A">
        <w:rPr>
          <w:rFonts w:ascii="仿宋_GB2312" w:eastAsia="仿宋_GB2312" w:hAnsi="宋体" w:cs="宋体" w:hint="eastAsia"/>
          <w:sz w:val="32"/>
          <w:szCs w:val="32"/>
        </w:rPr>
        <w:t>每批次</w:t>
      </w:r>
      <w:r w:rsidRPr="0045476A">
        <w:rPr>
          <w:rFonts w:ascii="仿宋_GB2312" w:eastAsia="仿宋_GB2312" w:hAnsi="宋体" w:cs="宋体" w:hint="eastAsia"/>
          <w:sz w:val="32"/>
          <w:szCs w:val="32"/>
        </w:rPr>
        <w:t>为单位收集和整理供应类商户相关申请文件，</w:t>
      </w:r>
      <w:r w:rsidR="009D0D0C" w:rsidRPr="0045476A">
        <w:rPr>
          <w:rFonts w:ascii="仿宋_GB2312" w:eastAsia="仿宋_GB2312" w:hAnsi="宋体" w:cs="宋体" w:hint="eastAsia"/>
          <w:sz w:val="32"/>
          <w:szCs w:val="32"/>
        </w:rPr>
        <w:t>在报名截止日后</w:t>
      </w:r>
      <w:r w:rsidRPr="0045476A">
        <w:rPr>
          <w:rFonts w:ascii="仿宋_GB2312" w:eastAsia="仿宋_GB2312" w:hAnsi="宋体" w:cs="宋体"/>
          <w:sz w:val="32"/>
          <w:szCs w:val="32"/>
        </w:rPr>
        <w:t>3个工作日内按照供应类商户引入评审标准对供应商进行预审，满足全部评审标准细则要求即为预审审核通过，预审</w:t>
      </w:r>
      <w:r w:rsidRPr="0045476A">
        <w:rPr>
          <w:rFonts w:ascii="仿宋_GB2312" w:eastAsia="仿宋_GB2312" w:hAnsi="宋体" w:cs="宋体" w:hint="eastAsia"/>
          <w:sz w:val="32"/>
          <w:szCs w:val="32"/>
        </w:rPr>
        <w:t>通过的商户申请文件提交至后续评估环节进行复核。</w:t>
      </w:r>
    </w:p>
    <w:p w14:paraId="7E10CD1E" w14:textId="618C0E4C"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4.评估：由行业运营事业部引入评估小组组织预审资料的评估，评估小组由行业运营事业</w:t>
      </w:r>
      <w:proofErr w:type="gramStart"/>
      <w:r w:rsidRPr="0045476A">
        <w:rPr>
          <w:rFonts w:ascii="仿宋_GB2312" w:eastAsia="仿宋_GB2312" w:hAnsi="宋体" w:cs="宋体"/>
          <w:sz w:val="32"/>
          <w:szCs w:val="32"/>
        </w:rPr>
        <w:t>部不同</w:t>
      </w:r>
      <w:proofErr w:type="gramEnd"/>
      <w:r w:rsidRPr="0045476A">
        <w:rPr>
          <w:rFonts w:ascii="仿宋_GB2312" w:eastAsia="仿宋_GB2312" w:hAnsi="宋体" w:cs="宋体"/>
          <w:sz w:val="32"/>
          <w:szCs w:val="32"/>
        </w:rPr>
        <w:t>团队人员组成且不少于3人，评估小组收到预审通过供应类商户资料后，在</w:t>
      </w:r>
      <w:r w:rsidR="0068501D" w:rsidRPr="0045476A">
        <w:rPr>
          <w:rFonts w:ascii="仿宋_GB2312" w:eastAsia="仿宋_GB2312" w:hAnsi="宋体" w:cs="宋体" w:hint="eastAsia"/>
          <w:sz w:val="32"/>
          <w:szCs w:val="32"/>
        </w:rPr>
        <w:t>3</w:t>
      </w:r>
      <w:r w:rsidRPr="0045476A">
        <w:rPr>
          <w:rFonts w:ascii="仿宋_GB2312" w:eastAsia="仿宋_GB2312" w:hAnsi="宋体" w:cs="宋体"/>
          <w:sz w:val="32"/>
          <w:szCs w:val="32"/>
        </w:rPr>
        <w:t>个工作日内，按照供应类商户引入评审标准对供</w:t>
      </w:r>
      <w:r w:rsidRPr="0045476A">
        <w:rPr>
          <w:rFonts w:ascii="仿宋_GB2312" w:eastAsia="仿宋_GB2312" w:hAnsi="宋体" w:cs="宋体" w:hint="eastAsia"/>
          <w:sz w:val="32"/>
          <w:szCs w:val="32"/>
        </w:rPr>
        <w:t>应商进行复核评估，供应类商户满足全部评审标准细则要求即可成为供应类商户，评估小组根据评审结果形成合作商户的引入结果建议。</w:t>
      </w:r>
    </w:p>
    <w:p w14:paraId="6599E178" w14:textId="19C49774"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5.结果确认：业务线负责人对引入结果建议进行确认，并报送行业运营事业部部</w:t>
      </w:r>
      <w:proofErr w:type="gramStart"/>
      <w:r w:rsidRPr="0045476A">
        <w:rPr>
          <w:rFonts w:ascii="仿宋_GB2312" w:eastAsia="仿宋_GB2312" w:hAnsi="宋体" w:cs="宋体"/>
          <w:sz w:val="32"/>
          <w:szCs w:val="32"/>
        </w:rPr>
        <w:t>务</w:t>
      </w:r>
      <w:proofErr w:type="gramEnd"/>
      <w:r w:rsidRPr="0045476A">
        <w:rPr>
          <w:rFonts w:ascii="仿宋_GB2312" w:eastAsia="仿宋_GB2312" w:hAnsi="宋体" w:cs="宋体"/>
          <w:sz w:val="32"/>
          <w:szCs w:val="32"/>
        </w:rPr>
        <w:t>会进行最终结果确认。如涉及具体金额、定价规则，确定相应的审批层级。确认结果</w:t>
      </w:r>
      <w:r w:rsidR="009D0D0C" w:rsidRPr="0045476A">
        <w:rPr>
          <w:rFonts w:ascii="仿宋_GB2312" w:eastAsia="仿宋_GB2312" w:hAnsi="宋体" w:cs="宋体" w:hint="eastAsia"/>
          <w:sz w:val="32"/>
          <w:szCs w:val="32"/>
        </w:rPr>
        <w:t>在报名截止日后15个工作日</w:t>
      </w:r>
      <w:r w:rsidRPr="0045476A">
        <w:rPr>
          <w:rFonts w:ascii="仿宋_GB2312" w:eastAsia="仿宋_GB2312" w:hAnsi="宋体" w:cs="宋体" w:hint="eastAsia"/>
          <w:sz w:val="32"/>
          <w:szCs w:val="32"/>
        </w:rPr>
        <w:t>前完成商户引入评估及结果确认工作。如遇延迟，可通过正式邮件或函件通知当期申请商户联系人。确认后的引入结果应在公司网站上进行公</w:t>
      </w:r>
      <w:r w:rsidRPr="0045476A">
        <w:rPr>
          <w:rFonts w:ascii="仿宋_GB2312" w:eastAsia="仿宋_GB2312" w:hAnsi="宋体" w:cs="宋体" w:hint="eastAsia"/>
          <w:sz w:val="32"/>
          <w:szCs w:val="32"/>
        </w:rPr>
        <w:lastRenderedPageBreak/>
        <w:t>示</w:t>
      </w:r>
      <w:r w:rsidRPr="0045476A">
        <w:rPr>
          <w:rFonts w:ascii="仿宋_GB2312" w:eastAsia="仿宋_GB2312" w:hAnsi="宋体" w:cs="宋体"/>
          <w:sz w:val="32"/>
          <w:szCs w:val="32"/>
        </w:rPr>
        <w:t>3日。</w:t>
      </w:r>
    </w:p>
    <w:p w14:paraId="5B6BB63F" w14:textId="77777777" w:rsidR="005D084D" w:rsidRPr="0045476A" w:rsidRDefault="00FD4732">
      <w:pPr>
        <w:spacing w:line="360" w:lineRule="auto"/>
        <w:ind w:firstLineChars="200" w:firstLine="640"/>
        <w:jc w:val="left"/>
        <w:rPr>
          <w:rFonts w:ascii="仿宋_GB2312" w:eastAsia="仿宋_GB2312" w:hAnsi="Times New Roman" w:cs="Times New Roman"/>
          <w:sz w:val="32"/>
          <w:szCs w:val="32"/>
        </w:rPr>
      </w:pPr>
      <w:r w:rsidRPr="0045476A">
        <w:rPr>
          <w:rFonts w:ascii="仿宋_GB2312" w:eastAsia="仿宋_GB2312" w:hAnsi="宋体" w:cs="宋体"/>
          <w:sz w:val="32"/>
          <w:szCs w:val="32"/>
        </w:rPr>
        <w:t>6.签约：结果确认通过后，</w:t>
      </w:r>
      <w:r w:rsidRPr="0045476A">
        <w:rPr>
          <w:rFonts w:ascii="仿宋_GB2312" w:eastAsia="仿宋_GB2312" w:hAnsi="Times New Roman" w:cs="Times New Roman" w:hint="eastAsia"/>
          <w:sz w:val="32"/>
          <w:szCs w:val="32"/>
        </w:rPr>
        <w:t>由行业运营事业</w:t>
      </w:r>
      <w:proofErr w:type="gramStart"/>
      <w:r w:rsidRPr="0045476A">
        <w:rPr>
          <w:rFonts w:ascii="仿宋_GB2312" w:eastAsia="仿宋_GB2312" w:hAnsi="Times New Roman" w:cs="Times New Roman" w:hint="eastAsia"/>
          <w:sz w:val="32"/>
          <w:szCs w:val="32"/>
        </w:rPr>
        <w:t>部启动</w:t>
      </w:r>
      <w:proofErr w:type="gramEnd"/>
      <w:r w:rsidRPr="0045476A">
        <w:rPr>
          <w:rFonts w:ascii="仿宋_GB2312" w:eastAsia="仿宋_GB2312" w:hAnsi="Times New Roman" w:cs="Times New Roman" w:hint="eastAsia"/>
          <w:sz w:val="32"/>
          <w:szCs w:val="32"/>
        </w:rPr>
        <w:t>协议签约流程。原则上以适用的公司标准协议模板为基础，按照公司合同管理办法相关规定执行。</w:t>
      </w:r>
    </w:p>
    <w:p w14:paraId="4E3B802E"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（二）项目合作需根据涉及金额进行审批，作为合同签署依据，具体如下：</w:t>
      </w:r>
    </w:p>
    <w:p w14:paraId="5BB130C3" w14:textId="65C52554"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1.项目合作协议框架金额（含税价）</w:t>
      </w:r>
      <w:r w:rsidRPr="0045476A">
        <w:rPr>
          <w:rFonts w:ascii="仿宋_GB2312" w:eastAsia="仿宋_GB2312" w:hAnsi="宋体" w:cs="宋体" w:hint="eastAsia"/>
          <w:sz w:val="32"/>
          <w:szCs w:val="32"/>
        </w:rPr>
        <w:t>小于等于</w:t>
      </w:r>
      <w:r w:rsidR="009D0D0C" w:rsidRPr="0045476A">
        <w:rPr>
          <w:rFonts w:ascii="仿宋_GB2312" w:eastAsia="仿宋_GB2312" w:hAnsi="宋体" w:cs="宋体"/>
          <w:sz w:val="32"/>
          <w:szCs w:val="32"/>
        </w:rPr>
        <w:t>50</w:t>
      </w:r>
      <w:r w:rsidRPr="0045476A">
        <w:rPr>
          <w:rFonts w:ascii="仿宋_GB2312" w:eastAsia="仿宋_GB2312" w:hAnsi="宋体" w:cs="宋体"/>
          <w:sz w:val="32"/>
          <w:szCs w:val="32"/>
        </w:rPr>
        <w:t>万元，</w:t>
      </w:r>
      <w:proofErr w:type="gramStart"/>
      <w:r w:rsidRPr="0045476A">
        <w:rPr>
          <w:rFonts w:ascii="仿宋_GB2312" w:eastAsia="仿宋_GB2312" w:hAnsi="宋体" w:cs="宋体"/>
          <w:sz w:val="32"/>
          <w:szCs w:val="32"/>
        </w:rPr>
        <w:t>报行业</w:t>
      </w:r>
      <w:proofErr w:type="gramEnd"/>
      <w:r w:rsidRPr="0045476A">
        <w:rPr>
          <w:rFonts w:ascii="仿宋_GB2312" w:eastAsia="仿宋_GB2312" w:hAnsi="宋体" w:cs="宋体"/>
          <w:sz w:val="32"/>
          <w:szCs w:val="32"/>
        </w:rPr>
        <w:t>运营事业部部务会</w:t>
      </w:r>
      <w:r w:rsidR="008B4AE2" w:rsidRPr="0045476A">
        <w:rPr>
          <w:rFonts w:ascii="仿宋_GB2312" w:eastAsia="仿宋_GB2312" w:hAnsi="宋体" w:cs="宋体" w:hint="eastAsia"/>
          <w:sz w:val="32"/>
          <w:szCs w:val="32"/>
        </w:rPr>
        <w:t>审批</w:t>
      </w:r>
      <w:r w:rsidRPr="0045476A">
        <w:rPr>
          <w:rFonts w:ascii="仿宋_GB2312" w:eastAsia="仿宋_GB2312" w:hAnsi="宋体" w:cs="宋体"/>
          <w:sz w:val="32"/>
          <w:szCs w:val="32"/>
        </w:rPr>
        <w:t>；</w:t>
      </w:r>
    </w:p>
    <w:p w14:paraId="37A890B1" w14:textId="63A6FAB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2.项目合作协议框架金额（含税价）大于</w:t>
      </w:r>
      <w:r w:rsidR="009D0D0C" w:rsidRPr="0045476A">
        <w:rPr>
          <w:rFonts w:ascii="仿宋_GB2312" w:eastAsia="仿宋_GB2312" w:hAnsi="宋体" w:cs="宋体"/>
          <w:sz w:val="32"/>
          <w:szCs w:val="32"/>
        </w:rPr>
        <w:t>50</w:t>
      </w:r>
      <w:r w:rsidRPr="0045476A">
        <w:rPr>
          <w:rFonts w:ascii="仿宋_GB2312" w:eastAsia="仿宋_GB2312" w:hAnsi="宋体" w:cs="宋体"/>
          <w:sz w:val="32"/>
          <w:szCs w:val="32"/>
        </w:rPr>
        <w:t>万元，小于等于300万元，</w:t>
      </w:r>
      <w:r w:rsidR="00346055" w:rsidRPr="0045476A">
        <w:rPr>
          <w:rFonts w:ascii="仿宋_GB2312" w:eastAsia="仿宋_GB2312" w:hAnsi="宋体" w:cs="宋体"/>
          <w:sz w:val="32"/>
          <w:szCs w:val="32"/>
        </w:rPr>
        <w:t>通过签</w:t>
      </w:r>
      <w:proofErr w:type="gramStart"/>
      <w:r w:rsidR="00346055" w:rsidRPr="0045476A">
        <w:rPr>
          <w:rFonts w:ascii="仿宋_GB2312" w:eastAsia="仿宋_GB2312" w:hAnsi="宋体" w:cs="宋体"/>
          <w:sz w:val="32"/>
          <w:szCs w:val="32"/>
        </w:rPr>
        <w:t>报形式</w:t>
      </w:r>
      <w:proofErr w:type="gramEnd"/>
      <w:r w:rsidRPr="0045476A">
        <w:rPr>
          <w:rFonts w:ascii="仿宋_GB2312" w:eastAsia="仿宋_GB2312" w:hAnsi="宋体" w:cs="宋体"/>
          <w:sz w:val="32"/>
          <w:szCs w:val="32"/>
        </w:rPr>
        <w:t>报</w:t>
      </w:r>
      <w:r w:rsidR="008F7B51" w:rsidRPr="0045476A">
        <w:rPr>
          <w:rFonts w:ascii="仿宋_GB2312" w:eastAsia="仿宋_GB2312" w:hAnsi="宋体" w:cs="宋体" w:hint="eastAsia"/>
          <w:sz w:val="32"/>
          <w:szCs w:val="32"/>
        </w:rPr>
        <w:t>公司</w:t>
      </w:r>
      <w:r w:rsidRPr="0045476A">
        <w:rPr>
          <w:rFonts w:ascii="仿宋_GB2312" w:eastAsia="仿宋_GB2312" w:hAnsi="宋体" w:cs="宋体"/>
          <w:sz w:val="32"/>
          <w:szCs w:val="32"/>
        </w:rPr>
        <w:t>分管领导</w:t>
      </w:r>
      <w:r w:rsidR="00346055" w:rsidRPr="0045476A">
        <w:rPr>
          <w:rFonts w:ascii="仿宋_GB2312" w:eastAsia="仿宋_GB2312" w:hAnsi="宋体" w:cs="宋体" w:hint="eastAsia"/>
          <w:sz w:val="32"/>
          <w:szCs w:val="32"/>
        </w:rPr>
        <w:t>决策</w:t>
      </w:r>
      <w:r w:rsidRPr="0045476A">
        <w:rPr>
          <w:rFonts w:ascii="仿宋_GB2312" w:eastAsia="仿宋_GB2312" w:hAnsi="宋体" w:cs="宋体"/>
          <w:sz w:val="32"/>
          <w:szCs w:val="32"/>
        </w:rPr>
        <w:t>；</w:t>
      </w:r>
    </w:p>
    <w:p w14:paraId="58C3A6B3" w14:textId="19D372F7" w:rsidR="005D084D" w:rsidRPr="0045476A" w:rsidRDefault="00FD4732" w:rsidP="00346055">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3.项目合作协议框架金额（含税价）大于300万元，</w:t>
      </w:r>
      <w:r w:rsidR="00346055" w:rsidRPr="0045476A">
        <w:rPr>
          <w:rFonts w:ascii="仿宋_GB2312" w:eastAsia="仿宋_GB2312" w:hAnsi="宋体" w:cs="宋体" w:hint="eastAsia"/>
          <w:sz w:val="32"/>
          <w:szCs w:val="32"/>
        </w:rPr>
        <w:t>经公司领导专题办公会议</w:t>
      </w:r>
      <w:proofErr w:type="gramStart"/>
      <w:r w:rsidR="00346055" w:rsidRPr="0045476A">
        <w:rPr>
          <w:rFonts w:ascii="仿宋_GB2312" w:eastAsia="仿宋_GB2312" w:hAnsi="宋体" w:cs="宋体" w:hint="eastAsia"/>
          <w:sz w:val="32"/>
          <w:szCs w:val="32"/>
        </w:rPr>
        <w:t>预研究</w:t>
      </w:r>
      <w:proofErr w:type="gramEnd"/>
      <w:r w:rsidR="00346055" w:rsidRPr="0045476A">
        <w:rPr>
          <w:rFonts w:ascii="仿宋_GB2312" w:eastAsia="仿宋_GB2312" w:hAnsi="宋体" w:cs="宋体" w:hint="eastAsia"/>
          <w:sz w:val="32"/>
          <w:szCs w:val="32"/>
        </w:rPr>
        <w:t>或签</w:t>
      </w:r>
      <w:proofErr w:type="gramStart"/>
      <w:r w:rsidR="00346055" w:rsidRPr="0045476A">
        <w:rPr>
          <w:rFonts w:ascii="仿宋_GB2312" w:eastAsia="仿宋_GB2312" w:hAnsi="宋体" w:cs="宋体" w:hint="eastAsia"/>
          <w:sz w:val="32"/>
          <w:szCs w:val="32"/>
        </w:rPr>
        <w:t>报同</w:t>
      </w:r>
      <w:proofErr w:type="gramEnd"/>
      <w:r w:rsidR="00346055" w:rsidRPr="0045476A">
        <w:rPr>
          <w:rFonts w:ascii="仿宋_GB2312" w:eastAsia="仿宋_GB2312" w:hAnsi="宋体" w:cs="宋体" w:hint="eastAsia"/>
          <w:sz w:val="32"/>
          <w:szCs w:val="32"/>
        </w:rPr>
        <w:t>意后，由总经理办公会议决策。</w:t>
      </w:r>
    </w:p>
    <w:p w14:paraId="64DEF70B"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合同</w:t>
      </w:r>
      <w:r w:rsidRPr="0045476A">
        <w:rPr>
          <w:rFonts w:ascii="仿宋_GB2312" w:eastAsia="仿宋_GB2312" w:hAnsi="宋体" w:cs="宋体" w:hint="eastAsia"/>
          <w:sz w:val="32"/>
          <w:szCs w:val="32"/>
        </w:rPr>
        <w:t>的</w:t>
      </w:r>
      <w:r w:rsidRPr="0045476A">
        <w:rPr>
          <w:rFonts w:ascii="仿宋_GB2312" w:eastAsia="仿宋_GB2312" w:hAnsi="宋体" w:cs="宋体"/>
          <w:sz w:val="32"/>
          <w:szCs w:val="32"/>
        </w:rPr>
        <w:t>签署按照公司合同管理办法相关规定执行</w:t>
      </w:r>
      <w:r w:rsidRPr="0045476A">
        <w:rPr>
          <w:rFonts w:ascii="仿宋_GB2312" w:eastAsia="仿宋_GB2312" w:hAnsi="宋体" w:cs="宋体" w:hint="eastAsia"/>
          <w:sz w:val="32"/>
          <w:szCs w:val="32"/>
        </w:rPr>
        <w:t>。</w:t>
      </w:r>
    </w:p>
    <w:p w14:paraId="58B84EEA" w14:textId="79478E29"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（三）定价规则：和包食堂团队应以市场需求、竞争优势、客户满意为导向，在商户报价基础上加价销售</w:t>
      </w:r>
      <w:r w:rsidR="00487BFF" w:rsidRPr="0045476A">
        <w:rPr>
          <w:rFonts w:ascii="仿宋_GB2312" w:eastAsia="仿宋_GB2312" w:hAnsi="宋体" w:cs="宋体" w:hint="eastAsia"/>
          <w:sz w:val="32"/>
          <w:szCs w:val="32"/>
        </w:rPr>
        <w:t>或按比例收取服务费</w:t>
      </w:r>
      <w:r w:rsidRPr="0045476A">
        <w:rPr>
          <w:rFonts w:ascii="仿宋_GB2312" w:eastAsia="仿宋_GB2312" w:hAnsi="宋体" w:cs="宋体" w:hint="eastAsia"/>
          <w:sz w:val="32"/>
          <w:szCs w:val="32"/>
        </w:rPr>
        <w:t>。最终销售定价审批原则如下：</w:t>
      </w:r>
    </w:p>
    <w:p w14:paraId="31B852C2" w14:textId="574971E3"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1.加价</w:t>
      </w:r>
      <w:r w:rsidR="00D83665" w:rsidRPr="0045476A">
        <w:rPr>
          <w:rFonts w:ascii="仿宋_GB2312" w:eastAsia="仿宋_GB2312" w:hAnsi="宋体" w:cs="宋体"/>
          <w:sz w:val="32"/>
          <w:szCs w:val="32"/>
        </w:rPr>
        <w:t>或收取的服务费率</w:t>
      </w:r>
      <w:r w:rsidRPr="0045476A">
        <w:rPr>
          <w:rFonts w:ascii="仿宋_GB2312" w:eastAsia="仿宋_GB2312" w:hAnsi="宋体" w:cs="宋体"/>
          <w:sz w:val="32"/>
          <w:szCs w:val="32"/>
        </w:rPr>
        <w:t>不超过商户报价的5%，由和包食堂团队根据市场情况、业务需要进行浮动的价格调控。</w:t>
      </w:r>
    </w:p>
    <w:p w14:paraId="682EC8C1" w14:textId="7F0D4DCF" w:rsidR="00394E2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2.加价</w:t>
      </w:r>
      <w:r w:rsidR="00D83665" w:rsidRPr="0045476A">
        <w:rPr>
          <w:rFonts w:ascii="仿宋_GB2312" w:eastAsia="仿宋_GB2312" w:hAnsi="宋体" w:cs="宋体" w:hint="eastAsia"/>
          <w:sz w:val="32"/>
          <w:szCs w:val="32"/>
        </w:rPr>
        <w:t>或收取的服务费</w:t>
      </w:r>
      <w:r w:rsidR="00487BFF" w:rsidRPr="0045476A">
        <w:rPr>
          <w:rFonts w:ascii="仿宋_GB2312" w:eastAsia="仿宋_GB2312" w:hAnsi="宋体" w:cs="宋体" w:hint="eastAsia"/>
          <w:sz w:val="32"/>
          <w:szCs w:val="32"/>
        </w:rPr>
        <w:t>率</w:t>
      </w:r>
      <w:r w:rsidR="00394E2D" w:rsidRPr="0045476A">
        <w:rPr>
          <w:rFonts w:ascii="仿宋_GB2312" w:eastAsia="仿宋_GB2312" w:hAnsi="宋体" w:cs="宋体" w:hint="eastAsia"/>
          <w:sz w:val="32"/>
          <w:szCs w:val="32"/>
        </w:rPr>
        <w:t>在超过</w:t>
      </w:r>
      <w:r w:rsidRPr="0045476A">
        <w:rPr>
          <w:rFonts w:ascii="仿宋_GB2312" w:eastAsia="仿宋_GB2312" w:hAnsi="宋体" w:cs="宋体"/>
          <w:sz w:val="32"/>
          <w:szCs w:val="32"/>
        </w:rPr>
        <w:t>商户报价的5%</w:t>
      </w:r>
      <w:r w:rsidR="00394E2D" w:rsidRPr="0045476A">
        <w:rPr>
          <w:rFonts w:ascii="仿宋_GB2312" w:eastAsia="仿宋_GB2312" w:hAnsi="宋体" w:cs="宋体" w:hint="eastAsia"/>
          <w:sz w:val="32"/>
          <w:szCs w:val="32"/>
        </w:rPr>
        <w:t>不超过10%，由行业运营事业部部</w:t>
      </w:r>
      <w:proofErr w:type="gramStart"/>
      <w:r w:rsidR="00394E2D" w:rsidRPr="0045476A">
        <w:rPr>
          <w:rFonts w:ascii="仿宋_GB2312" w:eastAsia="仿宋_GB2312" w:hAnsi="宋体" w:cs="宋体" w:hint="eastAsia"/>
          <w:sz w:val="32"/>
          <w:szCs w:val="32"/>
        </w:rPr>
        <w:t>务</w:t>
      </w:r>
      <w:proofErr w:type="gramEnd"/>
      <w:r w:rsidR="00394E2D" w:rsidRPr="0045476A">
        <w:rPr>
          <w:rFonts w:ascii="仿宋_GB2312" w:eastAsia="仿宋_GB2312" w:hAnsi="宋体" w:cs="宋体" w:hint="eastAsia"/>
          <w:sz w:val="32"/>
          <w:szCs w:val="32"/>
        </w:rPr>
        <w:t>会决策。</w:t>
      </w:r>
    </w:p>
    <w:p w14:paraId="074B9799" w14:textId="406D40CA" w:rsidR="005D084D" w:rsidRPr="0045476A" w:rsidRDefault="00394E2D">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lastRenderedPageBreak/>
        <w:t>3.</w:t>
      </w:r>
      <w:r w:rsidR="004C359A" w:rsidRPr="0045476A">
        <w:rPr>
          <w:rFonts w:ascii="仿宋_GB2312" w:eastAsia="仿宋_GB2312" w:hAnsi="宋体" w:cs="宋体" w:hint="eastAsia"/>
          <w:sz w:val="32"/>
          <w:szCs w:val="32"/>
        </w:rPr>
        <w:t>原则上加价</w:t>
      </w:r>
      <w:r w:rsidR="00D83665" w:rsidRPr="0045476A">
        <w:rPr>
          <w:rFonts w:ascii="仿宋_GB2312" w:eastAsia="仿宋_GB2312" w:hAnsi="宋体" w:cs="宋体" w:hint="eastAsia"/>
          <w:sz w:val="32"/>
          <w:szCs w:val="32"/>
        </w:rPr>
        <w:t>或收取的服务费</w:t>
      </w:r>
      <w:r w:rsidR="00487BFF" w:rsidRPr="0045476A">
        <w:rPr>
          <w:rFonts w:ascii="仿宋_GB2312" w:eastAsia="仿宋_GB2312" w:hAnsi="宋体" w:cs="宋体" w:hint="eastAsia"/>
          <w:sz w:val="32"/>
          <w:szCs w:val="32"/>
        </w:rPr>
        <w:t>率</w:t>
      </w:r>
      <w:r w:rsidR="004C359A" w:rsidRPr="0045476A">
        <w:rPr>
          <w:rFonts w:ascii="仿宋_GB2312" w:eastAsia="仿宋_GB2312" w:hAnsi="宋体" w:cs="宋体" w:hint="eastAsia"/>
          <w:sz w:val="32"/>
          <w:szCs w:val="32"/>
        </w:rPr>
        <w:t>不能超过10%。</w:t>
      </w:r>
    </w:p>
    <w:p w14:paraId="7489E84C" w14:textId="77777777" w:rsidR="005D084D" w:rsidRPr="0045476A" w:rsidRDefault="00FD4732">
      <w:pPr>
        <w:spacing w:line="360" w:lineRule="auto"/>
        <w:ind w:firstLineChars="200" w:firstLine="640"/>
        <w:jc w:val="center"/>
        <w:outlineLvl w:val="1"/>
        <w:rPr>
          <w:rFonts w:ascii="黑体" w:eastAsia="黑体" w:hAnsi="黑体" w:cs="黑体"/>
          <w:bCs/>
          <w:sz w:val="32"/>
          <w:szCs w:val="32"/>
        </w:rPr>
      </w:pPr>
      <w:r w:rsidRPr="0045476A">
        <w:rPr>
          <w:rFonts w:ascii="黑体" w:eastAsia="黑体" w:hAnsi="黑体" w:cs="黑体" w:hint="eastAsia"/>
          <w:bCs/>
          <w:sz w:val="32"/>
          <w:szCs w:val="32"/>
        </w:rPr>
        <w:t>第二节</w:t>
      </w:r>
      <w:r w:rsidRPr="0045476A">
        <w:rPr>
          <w:rFonts w:ascii="黑体" w:eastAsia="黑体" w:hAnsi="黑体" w:cs="黑体"/>
          <w:bCs/>
          <w:sz w:val="32"/>
          <w:szCs w:val="32"/>
        </w:rPr>
        <w:t xml:space="preserve"> </w:t>
      </w:r>
      <w:r w:rsidRPr="0045476A">
        <w:rPr>
          <w:rFonts w:ascii="黑体" w:eastAsia="黑体" w:hAnsi="黑体" w:cs="黑体" w:hint="eastAsia"/>
          <w:bCs/>
          <w:sz w:val="32"/>
          <w:szCs w:val="32"/>
        </w:rPr>
        <w:t>日常管理</w:t>
      </w:r>
    </w:p>
    <w:p w14:paraId="69A1A01F" w14:textId="381CAEEE" w:rsidR="005D084D" w:rsidRPr="0045476A" w:rsidRDefault="00FD4732">
      <w:pPr>
        <w:spacing w:line="360" w:lineRule="auto"/>
        <w:jc w:val="left"/>
        <w:rPr>
          <w:rFonts w:ascii="仿宋_GB2312" w:eastAsia="仿宋_GB2312" w:hAnsi="仿宋" w:cs="Times New Roman"/>
          <w:sz w:val="32"/>
          <w:szCs w:val="32"/>
        </w:rPr>
      </w:pPr>
      <w:r w:rsidRPr="0045476A">
        <w:rPr>
          <w:rFonts w:ascii="楷体" w:eastAsia="楷体" w:hAnsi="楷体" w:cs="宋体" w:hint="eastAsia"/>
          <w:b/>
          <w:sz w:val="32"/>
          <w:szCs w:val="32"/>
        </w:rPr>
        <w:t>第</w:t>
      </w:r>
      <w:r w:rsidR="00054FA6" w:rsidRPr="0045476A">
        <w:rPr>
          <w:rFonts w:ascii="楷体" w:eastAsia="楷体" w:hAnsi="楷体" w:cs="宋体" w:hint="eastAsia"/>
          <w:b/>
          <w:sz w:val="32"/>
          <w:szCs w:val="32"/>
        </w:rPr>
        <w:t>六</w:t>
      </w:r>
      <w:r w:rsidRPr="0045476A">
        <w:rPr>
          <w:rFonts w:ascii="楷体" w:eastAsia="楷体" w:hAnsi="楷体" w:cs="宋体" w:hint="eastAsia"/>
          <w:b/>
          <w:sz w:val="32"/>
          <w:szCs w:val="32"/>
        </w:rPr>
        <w:t>条</w:t>
      </w:r>
      <w:r w:rsidRPr="0045476A">
        <w:rPr>
          <w:rFonts w:ascii="仿宋_GB2312" w:eastAsia="仿宋_GB2312" w:hAnsi="仿宋" w:cs="Times New Roman"/>
          <w:sz w:val="32"/>
          <w:szCs w:val="32"/>
        </w:rPr>
        <w:t xml:space="preserve"> </w:t>
      </w:r>
      <w:r w:rsidRPr="0045476A">
        <w:rPr>
          <w:rFonts w:ascii="仿宋_GB2312" w:eastAsia="仿宋_GB2312" w:hAnsi="仿宋" w:cs="Times New Roman" w:hint="eastAsia"/>
          <w:sz w:val="32"/>
          <w:szCs w:val="32"/>
        </w:rPr>
        <w:t>日常考核管理</w:t>
      </w:r>
    </w:p>
    <w:p w14:paraId="7888B07B" w14:textId="1415B82C"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（一）考核对象</w:t>
      </w:r>
      <w:r w:rsidRPr="0045476A">
        <w:rPr>
          <w:rFonts w:ascii="仿宋_GB2312" w:eastAsia="仿宋_GB2312" w:hAnsi="仿宋" w:cs="Times New Roman"/>
          <w:sz w:val="32"/>
          <w:szCs w:val="32"/>
        </w:rPr>
        <w:t>:</w:t>
      </w:r>
      <w:r w:rsidRPr="0045476A">
        <w:rPr>
          <w:rFonts w:ascii="仿宋_GB2312" w:eastAsia="仿宋_GB2312" w:hAnsi="仿宋" w:cs="Times New Roman" w:hint="eastAsia"/>
          <w:sz w:val="32"/>
          <w:szCs w:val="32"/>
        </w:rPr>
        <w:t>考核周期内有实际交易的商户</w:t>
      </w:r>
      <w:r w:rsidR="00744CAB" w:rsidRPr="0045476A">
        <w:rPr>
          <w:rFonts w:ascii="仿宋_GB2312" w:eastAsia="仿宋_GB2312" w:hAnsi="仿宋" w:cs="Times New Roman" w:hint="eastAsia"/>
          <w:sz w:val="32"/>
          <w:szCs w:val="32"/>
        </w:rPr>
        <w:t>，无交易的商户不做考核</w:t>
      </w:r>
      <w:r w:rsidRPr="0045476A">
        <w:rPr>
          <w:rFonts w:ascii="仿宋_GB2312" w:eastAsia="仿宋_GB2312" w:hAnsi="仿宋" w:cs="Times New Roman" w:hint="eastAsia"/>
          <w:sz w:val="32"/>
          <w:szCs w:val="32"/>
        </w:rPr>
        <w:t>。</w:t>
      </w:r>
    </w:p>
    <w:p w14:paraId="2EE75C1D" w14:textId="204724D0"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（二）考核周期</w:t>
      </w:r>
      <w:r w:rsidRPr="0045476A">
        <w:rPr>
          <w:rFonts w:ascii="仿宋_GB2312" w:eastAsia="仿宋_GB2312" w:hAnsi="仿宋" w:cs="Times New Roman"/>
          <w:sz w:val="32"/>
          <w:szCs w:val="32"/>
        </w:rPr>
        <w:t>:</w:t>
      </w:r>
      <w:r w:rsidRPr="0045476A">
        <w:rPr>
          <w:rFonts w:ascii="仿宋_GB2312" w:eastAsia="仿宋_GB2312" w:hAnsi="仿宋" w:cs="Times New Roman" w:hint="eastAsia"/>
          <w:sz w:val="32"/>
          <w:szCs w:val="32"/>
        </w:rPr>
        <w:t>按</w:t>
      </w:r>
      <w:r w:rsidR="00744CAB" w:rsidRPr="0045476A">
        <w:rPr>
          <w:rFonts w:ascii="仿宋_GB2312" w:eastAsia="仿宋_GB2312" w:hAnsi="仿宋" w:cs="Times New Roman" w:hint="eastAsia"/>
          <w:sz w:val="32"/>
          <w:szCs w:val="32"/>
        </w:rPr>
        <w:t>季</w:t>
      </w:r>
      <w:r w:rsidRPr="0045476A">
        <w:rPr>
          <w:rFonts w:ascii="仿宋_GB2312" w:eastAsia="仿宋_GB2312" w:hAnsi="仿宋" w:cs="Times New Roman" w:hint="eastAsia"/>
          <w:sz w:val="32"/>
          <w:szCs w:val="32"/>
        </w:rPr>
        <w:t>度考核，即每</w:t>
      </w:r>
      <w:r w:rsidR="00744CAB" w:rsidRPr="0045476A">
        <w:rPr>
          <w:rFonts w:ascii="仿宋_GB2312" w:eastAsia="仿宋_GB2312" w:hAnsi="仿宋" w:cs="Times New Roman" w:hint="eastAsia"/>
          <w:sz w:val="32"/>
          <w:szCs w:val="32"/>
        </w:rPr>
        <w:t>季度</w:t>
      </w:r>
      <w:r w:rsidRPr="0045476A">
        <w:rPr>
          <w:rFonts w:ascii="仿宋_GB2312" w:eastAsia="仿宋_GB2312" w:hAnsi="仿宋" w:cs="Times New Roman" w:hint="eastAsia"/>
          <w:sz w:val="32"/>
          <w:szCs w:val="32"/>
        </w:rPr>
        <w:t>对商户进行考核，并</w:t>
      </w:r>
      <w:r w:rsidR="0068501D" w:rsidRPr="0045476A">
        <w:rPr>
          <w:rFonts w:ascii="仿宋_GB2312" w:eastAsia="仿宋_GB2312" w:hAnsi="仿宋" w:cs="Times New Roman" w:hint="eastAsia"/>
          <w:sz w:val="32"/>
          <w:szCs w:val="32"/>
        </w:rPr>
        <w:t>每</w:t>
      </w:r>
      <w:r w:rsidR="001028B4" w:rsidRPr="0045476A">
        <w:rPr>
          <w:rFonts w:ascii="仿宋_GB2312" w:eastAsia="仿宋_GB2312" w:hAnsi="仿宋" w:cs="Times New Roman" w:hint="eastAsia"/>
          <w:sz w:val="32"/>
          <w:szCs w:val="32"/>
        </w:rPr>
        <w:t>半年</w:t>
      </w:r>
      <w:r w:rsidRPr="0045476A">
        <w:rPr>
          <w:rFonts w:ascii="仿宋_GB2312" w:eastAsia="仿宋_GB2312" w:hAnsi="仿宋" w:cs="Times New Roman" w:hint="eastAsia"/>
          <w:sz w:val="32"/>
          <w:szCs w:val="32"/>
        </w:rPr>
        <w:t>发布考核成绩。</w:t>
      </w:r>
    </w:p>
    <w:p w14:paraId="7CC5A111" w14:textId="77777777"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（三）考核</w:t>
      </w:r>
      <w:proofErr w:type="gramStart"/>
      <w:r w:rsidRPr="0045476A">
        <w:rPr>
          <w:rFonts w:ascii="仿宋_GB2312" w:eastAsia="仿宋_GB2312" w:hAnsi="仿宋" w:cs="Times New Roman" w:hint="eastAsia"/>
          <w:sz w:val="32"/>
          <w:szCs w:val="32"/>
        </w:rPr>
        <w:t>规则见</w:t>
      </w:r>
      <w:proofErr w:type="gramEnd"/>
      <w:r w:rsidRPr="0045476A">
        <w:rPr>
          <w:rFonts w:ascii="仿宋_GB2312" w:eastAsia="仿宋_GB2312" w:hAnsi="仿宋" w:cs="Times New Roman" w:hint="eastAsia"/>
          <w:sz w:val="32"/>
          <w:szCs w:val="32"/>
        </w:rPr>
        <w:t>附件</w:t>
      </w:r>
      <w:r w:rsidRPr="0045476A">
        <w:rPr>
          <w:rFonts w:ascii="仿宋_GB2312" w:eastAsia="仿宋_GB2312" w:hAnsi="仿宋" w:cs="Times New Roman"/>
          <w:sz w:val="32"/>
          <w:szCs w:val="32"/>
        </w:rPr>
        <w:t>1。考核指标的满分分值100分，各考核指标分值及考核计分规则由行业运营事业部根据实际运营重点进行科学自主调整。</w:t>
      </w:r>
    </w:p>
    <w:p w14:paraId="44C115E4" w14:textId="77777777"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（四）考核结果审批</w:t>
      </w:r>
    </w:p>
    <w:p w14:paraId="3E71AA77" w14:textId="12347977"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考核结果经过业务负责人审批后公布给商户，结果应该包含每一项的计算数据以及得分等信息。</w:t>
      </w:r>
    </w:p>
    <w:p w14:paraId="29A55A85" w14:textId="77777777"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（五）考核结果复议</w:t>
      </w:r>
    </w:p>
    <w:p w14:paraId="478E5823" w14:textId="77777777"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商户收到考核结果</w:t>
      </w:r>
      <w:r w:rsidRPr="0045476A">
        <w:rPr>
          <w:rFonts w:ascii="仿宋_GB2312" w:eastAsia="仿宋_GB2312" w:hAnsi="仿宋" w:cs="Times New Roman"/>
          <w:sz w:val="32"/>
          <w:szCs w:val="32"/>
        </w:rPr>
        <w:t>5个工作日内可对考核结果提出异议，并提供相关材料，经过业务线团队审议后，根据最终的审议结果作为最终当季度考核分数。</w:t>
      </w:r>
    </w:p>
    <w:p w14:paraId="3AD81CEB" w14:textId="77777777"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（六）考核奖惩规则</w:t>
      </w:r>
    </w:p>
    <w:p w14:paraId="0FDA33EC" w14:textId="77777777" w:rsidR="005D084D" w:rsidRPr="0045476A" w:rsidRDefault="00FD4732">
      <w:pPr>
        <w:spacing w:line="360" w:lineRule="auto"/>
        <w:ind w:firstLineChars="200" w:firstLine="640"/>
        <w:jc w:val="left"/>
        <w:rPr>
          <w:rFonts w:ascii="楷体" w:eastAsia="楷体" w:hAnsi="楷体" w:cs="宋体"/>
          <w:b/>
          <w:sz w:val="32"/>
          <w:szCs w:val="32"/>
        </w:rPr>
      </w:pPr>
      <w:r w:rsidRPr="0045476A">
        <w:rPr>
          <w:rFonts w:ascii="仿宋_GB2312" w:eastAsia="仿宋_GB2312" w:hAnsi="仿宋" w:cs="Times New Roman" w:hint="eastAsia"/>
          <w:sz w:val="32"/>
          <w:szCs w:val="32"/>
        </w:rPr>
        <w:t>出现两次季度考核成绩为</w:t>
      </w:r>
      <w:r w:rsidRPr="0045476A">
        <w:rPr>
          <w:rFonts w:ascii="仿宋_GB2312" w:eastAsia="仿宋_GB2312" w:hAnsi="仿宋" w:cs="Times New Roman"/>
          <w:sz w:val="32"/>
          <w:szCs w:val="32"/>
        </w:rPr>
        <w:t>60分以下的商户，下架该商户所有在线商品。</w:t>
      </w:r>
      <w:proofErr w:type="gramStart"/>
      <w:r w:rsidRPr="0045476A">
        <w:rPr>
          <w:rFonts w:ascii="仿宋_GB2312" w:eastAsia="仿宋_GB2312" w:hAnsi="仿宋" w:cs="Times New Roman"/>
          <w:sz w:val="32"/>
          <w:szCs w:val="32"/>
        </w:rPr>
        <w:t>商户需</w:t>
      </w:r>
      <w:proofErr w:type="gramEnd"/>
      <w:r w:rsidRPr="0045476A">
        <w:rPr>
          <w:rFonts w:ascii="仿宋_GB2312" w:eastAsia="仿宋_GB2312" w:hAnsi="仿宋" w:cs="Times New Roman"/>
          <w:sz w:val="32"/>
          <w:szCs w:val="32"/>
        </w:rPr>
        <w:t>在一个月内对自身问题进行整改</w:t>
      </w:r>
      <w:r w:rsidRPr="0045476A">
        <w:rPr>
          <w:rFonts w:ascii="仿宋_GB2312" w:eastAsia="仿宋_GB2312" w:hAnsi="仿宋" w:cs="Times New Roman" w:hint="eastAsia"/>
          <w:sz w:val="32"/>
          <w:szCs w:val="32"/>
        </w:rPr>
        <w:t>，</w:t>
      </w:r>
      <w:r w:rsidRPr="0045476A">
        <w:rPr>
          <w:rFonts w:ascii="仿宋_GB2312" w:eastAsia="仿宋_GB2312" w:hAnsi="仿宋" w:cs="Times New Roman"/>
          <w:sz w:val="32"/>
          <w:szCs w:val="32"/>
        </w:rPr>
        <w:t>并提交合格的整改报告</w:t>
      </w:r>
      <w:r w:rsidRPr="0045476A">
        <w:rPr>
          <w:rFonts w:ascii="仿宋_GB2312" w:eastAsia="仿宋_GB2312" w:hAnsi="仿宋" w:cs="Times New Roman" w:hint="eastAsia"/>
          <w:sz w:val="32"/>
          <w:szCs w:val="32"/>
        </w:rPr>
        <w:t>。整改完成后，该商户所有在线商品恢复上架。未及时完成整改的，对商户进行退出处</w:t>
      </w:r>
      <w:r w:rsidRPr="0045476A">
        <w:rPr>
          <w:rFonts w:ascii="仿宋_GB2312" w:eastAsia="仿宋_GB2312" w:hAnsi="仿宋" w:cs="Times New Roman" w:hint="eastAsia"/>
          <w:sz w:val="32"/>
          <w:szCs w:val="32"/>
        </w:rPr>
        <w:lastRenderedPageBreak/>
        <w:t>理。</w:t>
      </w:r>
    </w:p>
    <w:p w14:paraId="4106A253" w14:textId="77777777"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（七）结算管理相关要求如下：</w:t>
      </w:r>
    </w:p>
    <w:p w14:paraId="273C4747" w14:textId="5C2FD93B" w:rsidR="00DE6AF2"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sz w:val="32"/>
          <w:szCs w:val="32"/>
        </w:rPr>
        <w:t>1.</w:t>
      </w:r>
      <w:r w:rsidRPr="0045476A">
        <w:rPr>
          <w:rFonts w:ascii="仿宋_GB2312" w:eastAsia="仿宋_GB2312" w:hAnsi="仿宋" w:cs="Times New Roman" w:hint="eastAsia"/>
          <w:sz w:val="32"/>
          <w:szCs w:val="32"/>
        </w:rPr>
        <w:t>入驻模式：</w:t>
      </w:r>
      <w:r w:rsidR="00A65C77" w:rsidRPr="0045476A">
        <w:rPr>
          <w:rFonts w:ascii="仿宋_GB2312" w:eastAsia="仿宋_GB2312" w:hAnsi="仿宋" w:cs="Times New Roman" w:hint="eastAsia"/>
          <w:sz w:val="32"/>
          <w:szCs w:val="32"/>
        </w:rPr>
        <w:t>我</w:t>
      </w:r>
      <w:r w:rsidR="00DE6AF2" w:rsidRPr="0045476A">
        <w:rPr>
          <w:rFonts w:ascii="仿宋_GB2312" w:eastAsia="仿宋_GB2312" w:hAnsi="仿宋" w:cs="Times New Roman" w:hint="eastAsia"/>
          <w:sz w:val="32"/>
          <w:szCs w:val="32"/>
        </w:rPr>
        <w:t>公司与供应类商户签订购销形式框架协议，</w:t>
      </w:r>
      <w:r w:rsidR="00A65C77" w:rsidRPr="0045476A">
        <w:rPr>
          <w:rFonts w:ascii="仿宋_GB2312" w:eastAsia="仿宋_GB2312" w:hAnsi="仿宋" w:cs="Times New Roman" w:hint="eastAsia"/>
          <w:sz w:val="32"/>
          <w:szCs w:val="32"/>
        </w:rPr>
        <w:t>我</w:t>
      </w:r>
      <w:r w:rsidR="00DE6AF2" w:rsidRPr="0045476A">
        <w:rPr>
          <w:rFonts w:ascii="仿宋_GB2312" w:eastAsia="仿宋_GB2312" w:hAnsi="仿宋" w:cs="Times New Roman" w:hint="eastAsia"/>
          <w:sz w:val="32"/>
          <w:szCs w:val="32"/>
        </w:rPr>
        <w:t>公司以自营方式进行商品销售，商户提供一键代发、客户服务、售后支持等服务。</w:t>
      </w:r>
      <w:r w:rsidR="00A65C77" w:rsidRPr="0045476A">
        <w:rPr>
          <w:rFonts w:ascii="仿宋_GB2312" w:eastAsia="仿宋_GB2312" w:hAnsi="仿宋" w:cs="Times New Roman" w:hint="eastAsia"/>
          <w:sz w:val="32"/>
          <w:szCs w:val="32"/>
        </w:rPr>
        <w:t>我</w:t>
      </w:r>
      <w:r w:rsidR="00DE6AF2" w:rsidRPr="0045476A">
        <w:rPr>
          <w:rFonts w:ascii="仿宋_GB2312" w:eastAsia="仿宋_GB2312" w:hAnsi="仿宋" w:cs="Times New Roman" w:hint="eastAsia"/>
          <w:sz w:val="32"/>
          <w:szCs w:val="32"/>
        </w:rPr>
        <w:t>公司与商户按照和包小店平台数据每月对账，按协议约定的结算周期（一般按季度）向商户结算商品采购款。</w:t>
      </w:r>
    </w:p>
    <w:p w14:paraId="76823581" w14:textId="5EE4C397" w:rsidR="00A279EC"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sz w:val="32"/>
          <w:szCs w:val="32"/>
        </w:rPr>
        <w:t>2.</w:t>
      </w:r>
      <w:proofErr w:type="gramStart"/>
      <w:r w:rsidRPr="0045476A">
        <w:rPr>
          <w:rFonts w:ascii="仿宋_GB2312" w:eastAsia="仿宋_GB2312" w:hAnsi="仿宋" w:cs="Times New Roman"/>
          <w:sz w:val="32"/>
          <w:szCs w:val="32"/>
        </w:rPr>
        <w:t>云仓模式</w:t>
      </w:r>
      <w:proofErr w:type="gramEnd"/>
      <w:r w:rsidRPr="0045476A">
        <w:rPr>
          <w:rFonts w:ascii="仿宋_GB2312" w:eastAsia="仿宋_GB2312" w:hAnsi="仿宋" w:cs="Times New Roman"/>
          <w:sz w:val="32"/>
          <w:szCs w:val="32"/>
        </w:rPr>
        <w:t>：</w:t>
      </w:r>
      <w:r w:rsidR="008B6596" w:rsidRPr="0045476A">
        <w:rPr>
          <w:rFonts w:ascii="仿宋_GB2312" w:eastAsia="仿宋_GB2312" w:hAnsi="仿宋" w:cs="Times New Roman" w:hint="eastAsia"/>
          <w:sz w:val="32"/>
          <w:szCs w:val="32"/>
        </w:rPr>
        <w:t>供应类商户</w:t>
      </w:r>
      <w:r w:rsidR="00487BFF" w:rsidRPr="0045476A">
        <w:rPr>
          <w:rFonts w:ascii="仿宋_GB2312" w:eastAsia="仿宋_GB2312" w:hAnsi="仿宋" w:cs="Times New Roman" w:hint="eastAsia"/>
          <w:sz w:val="32"/>
          <w:szCs w:val="32"/>
        </w:rPr>
        <w:t>通过</w:t>
      </w:r>
      <w:r w:rsidR="00487BFF" w:rsidRPr="0045476A">
        <w:rPr>
          <w:rFonts w:ascii="仿宋_GB2312" w:eastAsia="仿宋_GB2312" w:hAnsi="仿宋" w:cs="Times New Roman"/>
          <w:sz w:val="32"/>
          <w:szCs w:val="32"/>
        </w:rPr>
        <w:t>H5链接等形式</w:t>
      </w:r>
      <w:r w:rsidR="00DE6AF2" w:rsidRPr="0045476A">
        <w:rPr>
          <w:rFonts w:ascii="仿宋_GB2312" w:eastAsia="仿宋_GB2312" w:hAnsi="仿宋" w:cs="Times New Roman" w:hint="eastAsia"/>
          <w:sz w:val="32"/>
          <w:szCs w:val="32"/>
        </w:rPr>
        <w:t>将商品</w:t>
      </w:r>
      <w:r w:rsidR="004349E0" w:rsidRPr="0045476A">
        <w:rPr>
          <w:rFonts w:ascii="仿宋_GB2312" w:eastAsia="仿宋_GB2312" w:hAnsi="仿宋" w:cs="Times New Roman" w:hint="eastAsia"/>
          <w:sz w:val="32"/>
          <w:szCs w:val="32"/>
        </w:rPr>
        <w:t>入驻</w:t>
      </w:r>
      <w:r w:rsidR="008B6596" w:rsidRPr="0045476A">
        <w:rPr>
          <w:rFonts w:ascii="仿宋_GB2312" w:eastAsia="仿宋_GB2312" w:hAnsi="仿宋" w:cs="Times New Roman" w:hint="eastAsia"/>
          <w:sz w:val="32"/>
          <w:szCs w:val="32"/>
        </w:rPr>
        <w:t>和包小店平台直接销售商品，</w:t>
      </w:r>
      <w:r w:rsidR="00DE6AF2" w:rsidRPr="0045476A">
        <w:rPr>
          <w:rFonts w:ascii="仿宋_GB2312" w:eastAsia="仿宋_GB2312" w:hAnsi="仿宋" w:cs="Times New Roman" w:hint="eastAsia"/>
          <w:sz w:val="32"/>
          <w:szCs w:val="32"/>
        </w:rPr>
        <w:t>并</w:t>
      </w:r>
      <w:r w:rsidR="008B6596" w:rsidRPr="0045476A">
        <w:rPr>
          <w:rFonts w:ascii="仿宋_GB2312" w:eastAsia="仿宋_GB2312" w:hAnsi="仿宋" w:cs="Times New Roman" w:hint="eastAsia"/>
          <w:sz w:val="32"/>
          <w:szCs w:val="32"/>
        </w:rPr>
        <w:t>提供</w:t>
      </w:r>
      <w:r w:rsidR="00DE6AF2" w:rsidRPr="0045476A">
        <w:rPr>
          <w:rFonts w:ascii="仿宋_GB2312" w:eastAsia="仿宋_GB2312" w:hAnsi="仿宋" w:cs="Times New Roman" w:hint="eastAsia"/>
          <w:sz w:val="32"/>
          <w:szCs w:val="32"/>
        </w:rPr>
        <w:t>商品发货、客服售后等服务</w:t>
      </w:r>
      <w:r w:rsidR="008B6596" w:rsidRPr="0045476A">
        <w:rPr>
          <w:rFonts w:ascii="仿宋_GB2312" w:eastAsia="仿宋_GB2312" w:hAnsi="仿宋" w:cs="Times New Roman" w:hint="eastAsia"/>
          <w:sz w:val="32"/>
          <w:szCs w:val="32"/>
        </w:rPr>
        <w:t>，我公司</w:t>
      </w:r>
      <w:r w:rsidR="004349E0" w:rsidRPr="0045476A">
        <w:rPr>
          <w:rFonts w:ascii="仿宋_GB2312" w:eastAsia="仿宋_GB2312" w:hAnsi="仿宋" w:cs="Times New Roman" w:hint="eastAsia"/>
          <w:sz w:val="32"/>
          <w:szCs w:val="32"/>
        </w:rPr>
        <w:t>提供</w:t>
      </w:r>
      <w:r w:rsidR="008B6596" w:rsidRPr="0045476A">
        <w:rPr>
          <w:rFonts w:ascii="仿宋_GB2312" w:eastAsia="仿宋_GB2312" w:hAnsi="仿宋" w:cs="Times New Roman" w:hint="eastAsia"/>
          <w:sz w:val="32"/>
          <w:szCs w:val="32"/>
        </w:rPr>
        <w:t>平台</w:t>
      </w:r>
      <w:r w:rsidR="004349E0" w:rsidRPr="0045476A">
        <w:rPr>
          <w:rFonts w:ascii="仿宋_GB2312" w:eastAsia="仿宋_GB2312" w:hAnsi="仿宋" w:cs="Times New Roman" w:hint="eastAsia"/>
          <w:sz w:val="32"/>
          <w:szCs w:val="32"/>
        </w:rPr>
        <w:t>技术服务</w:t>
      </w:r>
      <w:r w:rsidR="003E331E" w:rsidRPr="0045476A">
        <w:rPr>
          <w:rFonts w:ascii="仿宋_GB2312" w:eastAsia="仿宋_GB2312" w:hAnsi="仿宋" w:cs="Times New Roman" w:hint="eastAsia"/>
          <w:sz w:val="32"/>
          <w:szCs w:val="32"/>
        </w:rPr>
        <w:t>。服务商应</w:t>
      </w:r>
      <w:r w:rsidR="00DE6AF2" w:rsidRPr="0045476A">
        <w:rPr>
          <w:rFonts w:ascii="仿宋_GB2312" w:eastAsia="仿宋_GB2312" w:hAnsi="仿宋" w:cs="Times New Roman" w:hint="eastAsia"/>
          <w:sz w:val="32"/>
          <w:szCs w:val="32"/>
        </w:rPr>
        <w:t>实时</w:t>
      </w:r>
      <w:r w:rsidR="003E331E" w:rsidRPr="0045476A">
        <w:rPr>
          <w:rFonts w:ascii="仿宋_GB2312" w:eastAsia="仿宋_GB2312" w:hAnsi="仿宋" w:cs="Times New Roman" w:hint="eastAsia"/>
          <w:sz w:val="32"/>
          <w:szCs w:val="32"/>
        </w:rPr>
        <w:t>将其</w:t>
      </w:r>
      <w:r w:rsidR="00DE6AF2" w:rsidRPr="0045476A">
        <w:rPr>
          <w:rFonts w:ascii="仿宋_GB2312" w:eastAsia="仿宋_GB2312" w:hAnsi="仿宋" w:cs="Times New Roman" w:hint="eastAsia"/>
          <w:sz w:val="32"/>
          <w:szCs w:val="32"/>
        </w:rPr>
        <w:t>入驻</w:t>
      </w:r>
      <w:r w:rsidR="003E331E" w:rsidRPr="0045476A">
        <w:rPr>
          <w:rFonts w:ascii="仿宋_GB2312" w:eastAsia="仿宋_GB2312" w:hAnsi="仿宋" w:cs="Times New Roman" w:hint="eastAsia"/>
          <w:sz w:val="32"/>
          <w:szCs w:val="32"/>
        </w:rPr>
        <w:t>平台销售数据通过系统报表形式发送至公司进行稽核。数据稽核结果需双方确认后作为结算依据</w:t>
      </w:r>
      <w:r w:rsidR="00487BFF" w:rsidRPr="0045476A">
        <w:rPr>
          <w:rFonts w:ascii="仿宋_GB2312" w:eastAsia="仿宋_GB2312" w:hAnsi="仿宋" w:cs="Times New Roman" w:hint="eastAsia"/>
          <w:sz w:val="32"/>
          <w:szCs w:val="32"/>
        </w:rPr>
        <w:t>，</w:t>
      </w:r>
      <w:r w:rsidR="003E331E" w:rsidRPr="0045476A">
        <w:rPr>
          <w:rFonts w:ascii="仿宋_GB2312" w:eastAsia="仿宋_GB2312" w:hAnsi="仿宋" w:cs="Times New Roman" w:hint="eastAsia"/>
          <w:sz w:val="32"/>
          <w:szCs w:val="32"/>
        </w:rPr>
        <w:t>我公司</w:t>
      </w:r>
      <w:r w:rsidR="0093436A" w:rsidRPr="0045476A">
        <w:rPr>
          <w:rFonts w:ascii="仿宋_GB2312" w:eastAsia="仿宋_GB2312" w:hAnsi="仿宋" w:cs="Times New Roman" w:hint="eastAsia"/>
          <w:sz w:val="32"/>
          <w:szCs w:val="32"/>
        </w:rPr>
        <w:t>按协议约定的结算周期（一般按季度），根据</w:t>
      </w:r>
      <w:r w:rsidR="004349E0" w:rsidRPr="0045476A">
        <w:rPr>
          <w:rFonts w:ascii="仿宋_GB2312" w:eastAsia="仿宋_GB2312" w:hAnsi="仿宋" w:cs="Times New Roman" w:hint="eastAsia"/>
          <w:sz w:val="32"/>
          <w:szCs w:val="32"/>
        </w:rPr>
        <w:t>交易额</w:t>
      </w:r>
      <w:r w:rsidR="00A74F76" w:rsidRPr="0045476A">
        <w:rPr>
          <w:rFonts w:ascii="仿宋_GB2312" w:eastAsia="仿宋_GB2312" w:hAnsi="仿宋" w:cs="Times New Roman" w:hint="eastAsia"/>
          <w:sz w:val="32"/>
          <w:szCs w:val="32"/>
        </w:rPr>
        <w:t>乘以</w:t>
      </w:r>
      <w:proofErr w:type="gramStart"/>
      <w:r w:rsidR="00C173CF" w:rsidRPr="0045476A">
        <w:rPr>
          <w:rFonts w:ascii="仿宋_GB2312" w:eastAsia="仿宋_GB2312" w:hAnsi="仿宋" w:cs="Times New Roman" w:hint="eastAsia"/>
          <w:sz w:val="32"/>
          <w:szCs w:val="32"/>
        </w:rPr>
        <w:t>服务费率向商户</w:t>
      </w:r>
      <w:proofErr w:type="gramEnd"/>
      <w:r w:rsidR="00C173CF" w:rsidRPr="0045476A">
        <w:rPr>
          <w:rFonts w:ascii="仿宋_GB2312" w:eastAsia="仿宋_GB2312" w:hAnsi="仿宋" w:cs="Times New Roman" w:hint="eastAsia"/>
          <w:sz w:val="32"/>
          <w:szCs w:val="32"/>
        </w:rPr>
        <w:t>收取</w:t>
      </w:r>
      <w:proofErr w:type="gramStart"/>
      <w:r w:rsidR="00C173CF" w:rsidRPr="0045476A">
        <w:rPr>
          <w:rFonts w:ascii="仿宋_GB2312" w:eastAsia="仿宋_GB2312" w:hAnsi="仿宋" w:cs="Times New Roman" w:hint="eastAsia"/>
          <w:sz w:val="32"/>
          <w:szCs w:val="32"/>
        </w:rPr>
        <w:t>云仓模</w:t>
      </w:r>
      <w:proofErr w:type="gramEnd"/>
      <w:r w:rsidR="00C173CF" w:rsidRPr="0045476A">
        <w:rPr>
          <w:rFonts w:ascii="仿宋_GB2312" w:eastAsia="仿宋_GB2312" w:hAnsi="仿宋" w:cs="Times New Roman" w:hint="eastAsia"/>
          <w:sz w:val="32"/>
          <w:szCs w:val="32"/>
        </w:rPr>
        <w:t>式服务费。</w:t>
      </w:r>
    </w:p>
    <w:p w14:paraId="7BF8B006" w14:textId="076C3C5D"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sz w:val="32"/>
          <w:szCs w:val="32"/>
        </w:rPr>
        <w:t>3.两种模式的商户在和</w:t>
      </w:r>
      <w:proofErr w:type="gramStart"/>
      <w:r w:rsidRPr="0045476A">
        <w:rPr>
          <w:rFonts w:ascii="仿宋_GB2312" w:eastAsia="仿宋_GB2312" w:hAnsi="仿宋" w:cs="Times New Roman"/>
          <w:sz w:val="32"/>
          <w:szCs w:val="32"/>
        </w:rPr>
        <w:t>包支付</w:t>
      </w:r>
      <w:proofErr w:type="gramEnd"/>
      <w:r w:rsidRPr="0045476A">
        <w:rPr>
          <w:rFonts w:ascii="仿宋_GB2312" w:eastAsia="仿宋_GB2312" w:hAnsi="仿宋" w:cs="Times New Roman"/>
          <w:sz w:val="32"/>
          <w:szCs w:val="32"/>
        </w:rPr>
        <w:t>平台上应保留不低于5000元的退款保证金，保证金不足</w:t>
      </w:r>
      <w:r w:rsidR="00487BFF" w:rsidRPr="0045476A">
        <w:rPr>
          <w:rFonts w:ascii="仿宋_GB2312" w:eastAsia="仿宋_GB2312" w:hAnsi="仿宋" w:cs="Times New Roman" w:hint="eastAsia"/>
          <w:sz w:val="32"/>
          <w:szCs w:val="32"/>
        </w:rPr>
        <w:t>以</w:t>
      </w:r>
      <w:r w:rsidRPr="0045476A">
        <w:rPr>
          <w:rFonts w:ascii="仿宋_GB2312" w:eastAsia="仿宋_GB2312" w:hAnsi="仿宋" w:cs="Times New Roman"/>
          <w:sz w:val="32"/>
          <w:szCs w:val="32"/>
        </w:rPr>
        <w:t>满足订单退款金额的，由商户对其和包账户进行充值或协调用户进行线下退款。</w:t>
      </w:r>
    </w:p>
    <w:p w14:paraId="0E85DF9A" w14:textId="5F98F821" w:rsidR="005D084D" w:rsidRPr="0045476A" w:rsidRDefault="00FD4732">
      <w:pPr>
        <w:spacing w:line="360" w:lineRule="auto"/>
        <w:jc w:val="left"/>
        <w:rPr>
          <w:rFonts w:ascii="楷体" w:eastAsia="楷体" w:hAnsi="楷体" w:cs="Times New Roman"/>
          <w:b/>
          <w:bCs/>
          <w:sz w:val="32"/>
          <w:szCs w:val="32"/>
        </w:rPr>
      </w:pPr>
      <w:r w:rsidRPr="0045476A">
        <w:rPr>
          <w:rFonts w:ascii="楷体" w:eastAsia="楷体" w:hAnsi="楷体" w:cs="Times New Roman" w:hint="eastAsia"/>
          <w:b/>
          <w:bCs/>
          <w:sz w:val="32"/>
          <w:szCs w:val="32"/>
        </w:rPr>
        <w:t>第</w:t>
      </w:r>
      <w:r w:rsidR="00054FA6" w:rsidRPr="0045476A">
        <w:rPr>
          <w:rFonts w:ascii="楷体" w:eastAsia="楷体" w:hAnsi="楷体" w:cs="Times New Roman" w:hint="eastAsia"/>
          <w:b/>
          <w:bCs/>
          <w:sz w:val="32"/>
          <w:szCs w:val="32"/>
        </w:rPr>
        <w:t>七</w:t>
      </w:r>
      <w:r w:rsidRPr="0045476A">
        <w:rPr>
          <w:rFonts w:ascii="楷体" w:eastAsia="楷体" w:hAnsi="楷体" w:cs="Times New Roman" w:hint="eastAsia"/>
          <w:b/>
          <w:bCs/>
          <w:sz w:val="32"/>
          <w:szCs w:val="32"/>
        </w:rPr>
        <w:t>条</w:t>
      </w:r>
      <w:r w:rsidRPr="0045476A">
        <w:rPr>
          <w:rFonts w:ascii="仿宋_GB2312" w:eastAsia="仿宋_GB2312" w:hAnsi="仿宋" w:cs="Times New Roman"/>
          <w:sz w:val="32"/>
          <w:szCs w:val="32"/>
        </w:rPr>
        <w:t xml:space="preserve"> </w:t>
      </w:r>
      <w:r w:rsidRPr="0045476A">
        <w:rPr>
          <w:rFonts w:ascii="仿宋_GB2312" w:eastAsia="仿宋_GB2312" w:hAnsi="仿宋" w:cs="Times New Roman" w:hint="eastAsia"/>
          <w:sz w:val="32"/>
          <w:szCs w:val="32"/>
        </w:rPr>
        <w:t>异常监控管理</w:t>
      </w:r>
    </w:p>
    <w:p w14:paraId="40DFCF84" w14:textId="686A2D8F"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建立异常监控机制，结合动态调整机制，对供应类商户相关业务的异常情况进行监控，如业务量波动情况、价格对比标准情况、投诉波动情况、业务质量异常情况等。</w:t>
      </w:r>
      <w:r w:rsidRPr="0045476A">
        <w:rPr>
          <w:rFonts w:ascii="仿宋_GB2312" w:eastAsia="仿宋_GB2312" w:hAnsi="仿宋" w:cs="Times New Roman" w:hint="eastAsia"/>
          <w:sz w:val="32"/>
          <w:szCs w:val="32"/>
        </w:rPr>
        <w:lastRenderedPageBreak/>
        <w:t>对异常情况判定出现违规标准的业务，可采取业务暂停等紧急处理。同时启动违规核查，对于核查确认的违规行进行处理，同时要求其配合进行业务质量专项整改和提升。</w:t>
      </w:r>
    </w:p>
    <w:p w14:paraId="6528DA1C" w14:textId="7E7D11AA" w:rsidR="005D084D" w:rsidRPr="0045476A" w:rsidRDefault="00FD4732">
      <w:pPr>
        <w:spacing w:line="360" w:lineRule="auto"/>
        <w:jc w:val="left"/>
        <w:rPr>
          <w:rFonts w:ascii="仿宋_GB2312" w:eastAsia="仿宋_GB2312" w:hAnsi="仿宋" w:cs="Times New Roman"/>
          <w:sz w:val="32"/>
          <w:szCs w:val="32"/>
        </w:rPr>
      </w:pPr>
      <w:r w:rsidRPr="0045476A">
        <w:rPr>
          <w:rFonts w:ascii="楷体" w:eastAsia="楷体" w:hAnsi="楷体" w:cs="宋体" w:hint="eastAsia"/>
          <w:b/>
          <w:sz w:val="32"/>
          <w:szCs w:val="32"/>
        </w:rPr>
        <w:t>第</w:t>
      </w:r>
      <w:r w:rsidR="00054FA6" w:rsidRPr="0045476A">
        <w:rPr>
          <w:rFonts w:ascii="楷体" w:eastAsia="楷体" w:hAnsi="楷体" w:cs="宋体" w:hint="eastAsia"/>
          <w:b/>
          <w:sz w:val="32"/>
          <w:szCs w:val="32"/>
        </w:rPr>
        <w:t>八</w:t>
      </w:r>
      <w:r w:rsidRPr="0045476A">
        <w:rPr>
          <w:rFonts w:ascii="楷体" w:eastAsia="楷体" w:hAnsi="楷体" w:cs="宋体" w:hint="eastAsia"/>
          <w:b/>
          <w:sz w:val="32"/>
          <w:szCs w:val="32"/>
        </w:rPr>
        <w:t>条</w:t>
      </w:r>
      <w:r w:rsidRPr="0045476A">
        <w:rPr>
          <w:rFonts w:ascii="仿宋_GB2312" w:eastAsia="仿宋_GB2312" w:hAnsi="仿宋" w:cs="Times New Roman"/>
          <w:sz w:val="32"/>
          <w:szCs w:val="32"/>
        </w:rPr>
        <w:t xml:space="preserve"> </w:t>
      </w:r>
      <w:r w:rsidRPr="0045476A">
        <w:rPr>
          <w:rFonts w:ascii="仿宋_GB2312" w:eastAsia="仿宋_GB2312" w:hAnsi="仿宋" w:cs="Times New Roman" w:hint="eastAsia"/>
          <w:sz w:val="32"/>
          <w:szCs w:val="32"/>
        </w:rPr>
        <w:t>后评估管理</w:t>
      </w:r>
    </w:p>
    <w:p w14:paraId="6B44583C" w14:textId="7347F79A"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行业运营事业部在合作伙伴协议到期前对合作伙伴在合作期间日常考核情况</w:t>
      </w:r>
      <w:r w:rsidR="007E541A">
        <w:rPr>
          <w:rFonts w:ascii="仿宋_GB2312" w:eastAsia="仿宋_GB2312" w:hAnsi="仿宋" w:cs="Times New Roman" w:hint="eastAsia"/>
          <w:sz w:val="32"/>
          <w:szCs w:val="32"/>
        </w:rPr>
        <w:t>进行评估</w:t>
      </w:r>
      <w:r w:rsidRPr="0045476A">
        <w:rPr>
          <w:rFonts w:ascii="仿宋_GB2312" w:eastAsia="仿宋_GB2312" w:hAnsi="仿宋" w:cs="Times New Roman" w:hint="eastAsia"/>
          <w:sz w:val="32"/>
          <w:szCs w:val="32"/>
        </w:rPr>
        <w:t>，下述标准均满足的，基于对公司有利的原则，按照《中移动金融科技有限公司合同管理办法</w:t>
      </w:r>
      <w:r w:rsidRPr="0045476A">
        <w:rPr>
          <w:rFonts w:ascii="仿宋_GB2312" w:eastAsia="仿宋_GB2312" w:hAnsi="仿宋" w:cs="Times New Roman"/>
          <w:sz w:val="32"/>
          <w:szCs w:val="32"/>
        </w:rPr>
        <w:t>(试行)》相关流程进行续签。</w:t>
      </w:r>
    </w:p>
    <w:p w14:paraId="37F9DD80" w14:textId="3363AA33"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（一）日常考核平均成绩不低于</w:t>
      </w:r>
      <w:r w:rsidR="00EA03D7" w:rsidRPr="0045476A">
        <w:rPr>
          <w:rFonts w:ascii="仿宋_GB2312" w:eastAsia="仿宋_GB2312" w:hAnsi="仿宋" w:cs="Times New Roman"/>
          <w:sz w:val="32"/>
          <w:szCs w:val="32"/>
        </w:rPr>
        <w:t>80</w:t>
      </w:r>
      <w:r w:rsidRPr="0045476A">
        <w:rPr>
          <w:rFonts w:ascii="仿宋_GB2312" w:eastAsia="仿宋_GB2312" w:hAnsi="仿宋" w:cs="Times New Roman" w:hint="eastAsia"/>
          <w:sz w:val="32"/>
          <w:szCs w:val="32"/>
        </w:rPr>
        <w:t>分；</w:t>
      </w:r>
      <w:r w:rsidR="003D0EC4" w:rsidRPr="0045476A" w:rsidDel="003D0EC4">
        <w:rPr>
          <w:rFonts w:ascii="仿宋_GB2312" w:eastAsia="仿宋_GB2312" w:hAnsi="仿宋" w:cs="Times New Roman" w:hint="eastAsia"/>
          <w:sz w:val="32"/>
          <w:szCs w:val="32"/>
        </w:rPr>
        <w:t xml:space="preserve"> </w:t>
      </w:r>
    </w:p>
    <w:p w14:paraId="07B339F7" w14:textId="77777777"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（二）签约品类均有商品在线；</w:t>
      </w:r>
    </w:p>
    <w:p w14:paraId="01C370A2" w14:textId="77777777"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（三）交易金额不为</w:t>
      </w:r>
      <w:r w:rsidRPr="0045476A">
        <w:rPr>
          <w:rFonts w:ascii="仿宋_GB2312" w:eastAsia="仿宋_GB2312" w:hAnsi="仿宋" w:cs="Times New Roman"/>
          <w:sz w:val="32"/>
          <w:szCs w:val="32"/>
        </w:rPr>
        <w:t>0</w:t>
      </w:r>
      <w:r w:rsidRPr="0045476A">
        <w:rPr>
          <w:rFonts w:ascii="仿宋_GB2312" w:eastAsia="仿宋_GB2312" w:hAnsi="仿宋" w:cs="Times New Roman" w:hint="eastAsia"/>
          <w:sz w:val="32"/>
          <w:szCs w:val="32"/>
        </w:rPr>
        <w:t>；</w:t>
      </w:r>
    </w:p>
    <w:p w14:paraId="41C4974C" w14:textId="77777777"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（四）特殊资质证件未过期（若有）；</w:t>
      </w:r>
    </w:p>
    <w:p w14:paraId="2DED0B0A" w14:textId="425B4DB4"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（五）</w:t>
      </w:r>
      <w:r w:rsidR="00394967" w:rsidRPr="0045476A">
        <w:rPr>
          <w:rFonts w:ascii="仿宋_GB2312" w:eastAsia="仿宋_GB2312" w:hAnsi="仿宋" w:cs="Times New Roman" w:hint="eastAsia"/>
          <w:sz w:val="32"/>
          <w:szCs w:val="32"/>
        </w:rPr>
        <w:t>企业资质仍符合引入资质要求</w:t>
      </w:r>
      <w:r w:rsidRPr="0045476A">
        <w:rPr>
          <w:rFonts w:ascii="仿宋_GB2312" w:eastAsia="仿宋_GB2312" w:hAnsi="仿宋" w:cs="Times New Roman" w:hint="eastAsia"/>
          <w:sz w:val="32"/>
          <w:szCs w:val="32"/>
        </w:rPr>
        <w:t>。</w:t>
      </w:r>
    </w:p>
    <w:p w14:paraId="79CD5399" w14:textId="77777777"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t>不予续签商户的原则上一年之内不允许重新引入。</w:t>
      </w:r>
    </w:p>
    <w:p w14:paraId="550D1409" w14:textId="77777777" w:rsidR="005D084D" w:rsidRPr="0045476A" w:rsidRDefault="00FD4732">
      <w:pPr>
        <w:spacing w:line="360" w:lineRule="auto"/>
        <w:ind w:firstLineChars="200" w:firstLine="640"/>
        <w:jc w:val="center"/>
        <w:outlineLvl w:val="1"/>
        <w:rPr>
          <w:rFonts w:ascii="黑体" w:eastAsia="黑体" w:hAnsi="黑体" w:cs="宋体"/>
          <w:sz w:val="32"/>
          <w:szCs w:val="32"/>
        </w:rPr>
      </w:pPr>
      <w:r w:rsidRPr="0045476A">
        <w:rPr>
          <w:rFonts w:ascii="黑体" w:eastAsia="黑体" w:hAnsi="黑体" w:cs="宋体" w:hint="eastAsia"/>
          <w:sz w:val="32"/>
          <w:szCs w:val="32"/>
        </w:rPr>
        <w:t>第三节</w:t>
      </w:r>
      <w:r w:rsidRPr="0045476A">
        <w:rPr>
          <w:rFonts w:ascii="黑体" w:eastAsia="黑体" w:hAnsi="黑体" w:cs="宋体"/>
          <w:sz w:val="32"/>
          <w:szCs w:val="32"/>
        </w:rPr>
        <w:t xml:space="preserve"> </w:t>
      </w:r>
      <w:r w:rsidRPr="0045476A">
        <w:rPr>
          <w:rFonts w:ascii="黑体" w:eastAsia="黑体" w:hAnsi="黑体" w:cs="宋体" w:hint="eastAsia"/>
          <w:sz w:val="32"/>
          <w:szCs w:val="32"/>
        </w:rPr>
        <w:t>退出管理</w:t>
      </w:r>
    </w:p>
    <w:p w14:paraId="322598A3" w14:textId="3015F25F" w:rsidR="008A5BC7" w:rsidRPr="0045476A" w:rsidRDefault="00FD4732">
      <w:pPr>
        <w:spacing w:line="360" w:lineRule="auto"/>
        <w:jc w:val="left"/>
        <w:rPr>
          <w:rFonts w:ascii="仿宋_GB2312" w:eastAsia="仿宋_GB2312" w:hAnsi="宋体" w:cs="宋体"/>
          <w:sz w:val="32"/>
          <w:szCs w:val="32"/>
        </w:rPr>
      </w:pPr>
      <w:r w:rsidRPr="0045476A">
        <w:rPr>
          <w:rFonts w:ascii="楷体" w:eastAsia="楷体" w:hAnsi="楷体" w:cs="宋体" w:hint="eastAsia"/>
          <w:b/>
          <w:bCs/>
          <w:sz w:val="32"/>
          <w:szCs w:val="32"/>
        </w:rPr>
        <w:t>第</w:t>
      </w:r>
      <w:r w:rsidR="00054FA6" w:rsidRPr="0045476A">
        <w:rPr>
          <w:rFonts w:ascii="楷体" w:eastAsia="楷体" w:hAnsi="楷体" w:cs="宋体" w:hint="eastAsia"/>
          <w:b/>
          <w:bCs/>
          <w:sz w:val="32"/>
          <w:szCs w:val="32"/>
        </w:rPr>
        <w:t>九</w:t>
      </w:r>
      <w:r w:rsidRPr="0045476A">
        <w:rPr>
          <w:rFonts w:ascii="楷体" w:eastAsia="楷体" w:hAnsi="楷体" w:cs="宋体" w:hint="eastAsia"/>
          <w:b/>
          <w:bCs/>
          <w:sz w:val="32"/>
          <w:szCs w:val="32"/>
        </w:rPr>
        <w:t>条</w:t>
      </w:r>
      <w:r w:rsidRPr="0045476A">
        <w:rPr>
          <w:rFonts w:ascii="仿宋_GB2312" w:eastAsia="仿宋_GB2312" w:hAnsi="仿宋" w:cs="宋体"/>
          <w:sz w:val="32"/>
          <w:szCs w:val="32"/>
        </w:rPr>
        <w:t xml:space="preserve"> 合作伙伴退出管理需符合《中移动金融科技有限</w:t>
      </w:r>
      <w:r w:rsidRPr="0045476A">
        <w:rPr>
          <w:rFonts w:ascii="仿宋_GB2312" w:eastAsia="仿宋_GB2312" w:hAnsi="仿宋" w:cs="宋体" w:hint="eastAsia"/>
          <w:sz w:val="32"/>
          <w:szCs w:val="32"/>
        </w:rPr>
        <w:t>公司业务合作伙伴管理办法</w:t>
      </w:r>
      <w:r w:rsidRPr="0045476A">
        <w:rPr>
          <w:rFonts w:ascii="仿宋_GB2312" w:eastAsia="仿宋_GB2312" w:hAnsi="仿宋" w:cs="宋体"/>
          <w:sz w:val="32"/>
          <w:szCs w:val="32"/>
        </w:rPr>
        <w:t>(试行)》中的相关要求。</w:t>
      </w:r>
      <w:r w:rsidRPr="0045476A">
        <w:rPr>
          <w:rFonts w:ascii="仿宋_GB2312" w:eastAsia="仿宋_GB2312" w:hAnsi="宋体" w:cs="宋体" w:hint="eastAsia"/>
          <w:sz w:val="32"/>
          <w:szCs w:val="32"/>
        </w:rPr>
        <w:t>出现下述任何一种情况的商户，视为考核退出商户：</w:t>
      </w:r>
    </w:p>
    <w:p w14:paraId="65AC00A7"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（一）商户在出现三次季度考核成绩低于</w:t>
      </w:r>
      <w:r w:rsidRPr="0045476A">
        <w:rPr>
          <w:rFonts w:ascii="仿宋_GB2312" w:eastAsia="仿宋_GB2312" w:hAnsi="宋体" w:cs="宋体"/>
          <w:sz w:val="32"/>
          <w:szCs w:val="32"/>
        </w:rPr>
        <w:t>60分</w:t>
      </w:r>
      <w:r w:rsidRPr="0045476A">
        <w:rPr>
          <w:rFonts w:ascii="仿宋_GB2312" w:eastAsia="仿宋_GB2312" w:hAnsi="宋体" w:cs="宋体" w:hint="eastAsia"/>
          <w:sz w:val="32"/>
          <w:szCs w:val="32"/>
        </w:rPr>
        <w:t>；</w:t>
      </w:r>
    </w:p>
    <w:p w14:paraId="12A1F364"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（二）商户在合作期间出现资料或商品造假行为；或不履行既定义务的；</w:t>
      </w:r>
    </w:p>
    <w:p w14:paraId="6A030C4E" w14:textId="3BE1576A"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（三）商户在电商平台经营侵犯知识产权商品或服</w:t>
      </w:r>
      <w:r w:rsidRPr="0045476A">
        <w:rPr>
          <w:rFonts w:ascii="仿宋_GB2312" w:eastAsia="仿宋_GB2312" w:hAnsi="宋体" w:cs="宋体" w:hint="eastAsia"/>
          <w:sz w:val="32"/>
          <w:szCs w:val="32"/>
        </w:rPr>
        <w:lastRenderedPageBreak/>
        <w:t>务；</w:t>
      </w:r>
    </w:p>
    <w:p w14:paraId="11FC0965"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（四）服务商在</w:t>
      </w:r>
      <w:proofErr w:type="gramStart"/>
      <w:r w:rsidRPr="0045476A">
        <w:rPr>
          <w:rFonts w:ascii="仿宋_GB2312" w:eastAsia="仿宋_GB2312" w:hAnsi="宋体" w:cs="宋体" w:hint="eastAsia"/>
          <w:sz w:val="32"/>
          <w:szCs w:val="32"/>
        </w:rPr>
        <w:t>业务线电商</w:t>
      </w:r>
      <w:proofErr w:type="gramEnd"/>
      <w:r w:rsidRPr="0045476A">
        <w:rPr>
          <w:rFonts w:ascii="仿宋_GB2312" w:eastAsia="仿宋_GB2312" w:hAnsi="宋体" w:cs="宋体" w:hint="eastAsia"/>
          <w:sz w:val="32"/>
          <w:szCs w:val="32"/>
        </w:rPr>
        <w:t>平台所售商品或所提供服务出现严重安全事故；</w:t>
      </w:r>
    </w:p>
    <w:p w14:paraId="0D01213D"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（五）商户在合作期间出现严重信息安全事故；</w:t>
      </w:r>
    </w:p>
    <w:p w14:paraId="7F64E7D0" w14:textId="5545E958"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（六）</w:t>
      </w:r>
      <w:proofErr w:type="gramStart"/>
      <w:r w:rsidRPr="0045476A">
        <w:rPr>
          <w:rFonts w:ascii="仿宋_GB2312" w:eastAsia="仿宋_GB2312" w:hAnsi="宋体" w:cs="宋体" w:hint="eastAsia"/>
          <w:sz w:val="32"/>
          <w:szCs w:val="32"/>
        </w:rPr>
        <w:t>业务线电商</w:t>
      </w:r>
      <w:proofErr w:type="gramEnd"/>
      <w:r w:rsidRPr="0045476A">
        <w:rPr>
          <w:rFonts w:ascii="仿宋_GB2312" w:eastAsia="仿宋_GB2312" w:hAnsi="宋体" w:cs="宋体" w:hint="eastAsia"/>
          <w:sz w:val="32"/>
          <w:szCs w:val="32"/>
        </w:rPr>
        <w:t>平台运营人员每周定期随机抽取平台上商品价格与</w:t>
      </w:r>
      <w:proofErr w:type="gramStart"/>
      <w:r w:rsidRPr="0045476A">
        <w:rPr>
          <w:rFonts w:ascii="仿宋_GB2312" w:eastAsia="仿宋_GB2312" w:hAnsi="宋体" w:cs="宋体" w:hint="eastAsia"/>
          <w:sz w:val="32"/>
          <w:szCs w:val="32"/>
        </w:rPr>
        <w:t>主流</w:t>
      </w:r>
      <w:proofErr w:type="gramEnd"/>
      <w:r w:rsidRPr="0045476A">
        <w:rPr>
          <w:rFonts w:ascii="仿宋_GB2312" w:eastAsia="仿宋_GB2312" w:hAnsi="宋体" w:cs="宋体" w:hint="eastAsia"/>
          <w:sz w:val="32"/>
          <w:szCs w:val="32"/>
        </w:rPr>
        <w:t>电商平台官方</w:t>
      </w:r>
      <w:proofErr w:type="gramStart"/>
      <w:r w:rsidRPr="0045476A">
        <w:rPr>
          <w:rFonts w:ascii="仿宋_GB2312" w:eastAsia="仿宋_GB2312" w:hAnsi="宋体" w:cs="宋体" w:hint="eastAsia"/>
          <w:sz w:val="32"/>
          <w:szCs w:val="32"/>
        </w:rPr>
        <w:t>自营</w:t>
      </w:r>
      <w:proofErr w:type="gramEnd"/>
      <w:r w:rsidRPr="0045476A">
        <w:rPr>
          <w:rFonts w:ascii="仿宋_GB2312" w:eastAsia="仿宋_GB2312" w:hAnsi="宋体" w:cs="宋体" w:hint="eastAsia"/>
          <w:sz w:val="32"/>
          <w:szCs w:val="32"/>
        </w:rPr>
        <w:t>店的销售价格进行比较，不符合引入时价格要求的，通知服务商未按要求修改价格。</w:t>
      </w:r>
      <w:proofErr w:type="gramStart"/>
      <w:r w:rsidRPr="0045476A">
        <w:rPr>
          <w:rFonts w:ascii="仿宋_GB2312" w:eastAsia="仿宋_GB2312" w:hAnsi="宋体" w:cs="宋体" w:hint="eastAsia"/>
          <w:sz w:val="32"/>
          <w:szCs w:val="32"/>
        </w:rPr>
        <w:t>若服务商拒绝</w:t>
      </w:r>
      <w:proofErr w:type="gramEnd"/>
      <w:r w:rsidRPr="0045476A">
        <w:rPr>
          <w:rFonts w:ascii="仿宋_GB2312" w:eastAsia="仿宋_GB2312" w:hAnsi="宋体" w:cs="宋体" w:hint="eastAsia"/>
          <w:sz w:val="32"/>
          <w:szCs w:val="32"/>
        </w:rPr>
        <w:t>配合，可参照第二条，视为不履行既定义务，启动退出机制</w:t>
      </w:r>
      <w:r w:rsidR="007E541A">
        <w:rPr>
          <w:rFonts w:ascii="仿宋_GB2312" w:eastAsia="仿宋_GB2312" w:hAnsi="宋体" w:cs="宋体" w:hint="eastAsia"/>
          <w:sz w:val="32"/>
          <w:szCs w:val="32"/>
        </w:rPr>
        <w:t>；</w:t>
      </w:r>
    </w:p>
    <w:p w14:paraId="03711E57" w14:textId="7AF88C95" w:rsidR="00F42D65" w:rsidRPr="0045476A" w:rsidRDefault="00F42D65">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（七）公司被列为严重违法失信企业名单，或法定代表人</w:t>
      </w:r>
      <w:r w:rsidRPr="0045476A">
        <w:rPr>
          <w:rFonts w:ascii="仿宋_GB2312" w:eastAsia="仿宋_GB2312" w:hAnsi="宋体" w:cs="宋体"/>
          <w:sz w:val="32"/>
          <w:szCs w:val="32"/>
        </w:rPr>
        <w:t>/负责人被列为失信人执行名单。</w:t>
      </w:r>
    </w:p>
    <w:p w14:paraId="5D1E21C7" w14:textId="77777777" w:rsidR="005D084D" w:rsidRPr="0045476A" w:rsidRDefault="00FD4732">
      <w:pPr>
        <w:keepNext/>
        <w:keepLines/>
        <w:spacing w:before="340" w:after="330" w:line="360" w:lineRule="auto"/>
        <w:jc w:val="center"/>
        <w:outlineLvl w:val="0"/>
        <w:rPr>
          <w:rFonts w:ascii="黑体" w:eastAsia="黑体" w:hAnsi="黑体" w:cs="宋体"/>
          <w:kern w:val="44"/>
          <w:sz w:val="32"/>
          <w:szCs w:val="32"/>
        </w:rPr>
      </w:pPr>
      <w:r w:rsidRPr="0045476A">
        <w:rPr>
          <w:rFonts w:ascii="黑体" w:eastAsia="黑体" w:hAnsi="黑体" w:cs="宋体" w:hint="eastAsia"/>
          <w:kern w:val="44"/>
          <w:sz w:val="32"/>
          <w:szCs w:val="32"/>
        </w:rPr>
        <w:t>第二章</w:t>
      </w:r>
      <w:r w:rsidRPr="0045476A">
        <w:rPr>
          <w:rFonts w:ascii="黑体" w:eastAsia="黑体" w:hAnsi="黑体" w:cs="宋体"/>
          <w:kern w:val="44"/>
          <w:sz w:val="32"/>
          <w:szCs w:val="32"/>
        </w:rPr>
        <w:t xml:space="preserve"> </w:t>
      </w:r>
      <w:r w:rsidRPr="0045476A">
        <w:rPr>
          <w:rFonts w:ascii="黑体" w:eastAsia="黑体" w:hAnsi="黑体" w:cs="宋体" w:hint="eastAsia"/>
          <w:kern w:val="44"/>
          <w:sz w:val="32"/>
          <w:szCs w:val="32"/>
        </w:rPr>
        <w:t>和包食堂拓展服务商</w:t>
      </w:r>
    </w:p>
    <w:p w14:paraId="6802BC03" w14:textId="77777777" w:rsidR="005D084D" w:rsidRPr="0045476A" w:rsidRDefault="00FD4732">
      <w:pPr>
        <w:spacing w:line="360" w:lineRule="auto"/>
        <w:ind w:firstLineChars="200" w:firstLine="643"/>
        <w:jc w:val="center"/>
        <w:outlineLvl w:val="1"/>
        <w:rPr>
          <w:rFonts w:ascii="楷体" w:eastAsia="楷体" w:hAnsi="楷体" w:cs="黑体"/>
          <w:b/>
          <w:sz w:val="32"/>
          <w:szCs w:val="32"/>
        </w:rPr>
      </w:pPr>
      <w:r w:rsidRPr="0045476A">
        <w:rPr>
          <w:rFonts w:ascii="楷体" w:eastAsia="楷体" w:hAnsi="楷体" w:cs="黑体" w:hint="eastAsia"/>
          <w:b/>
          <w:sz w:val="32"/>
          <w:szCs w:val="32"/>
        </w:rPr>
        <w:t>第一节</w:t>
      </w:r>
      <w:r w:rsidRPr="0045476A">
        <w:rPr>
          <w:rFonts w:ascii="楷体" w:eastAsia="楷体" w:hAnsi="楷体" w:cs="黑体"/>
          <w:b/>
          <w:sz w:val="32"/>
          <w:szCs w:val="32"/>
        </w:rPr>
        <w:t xml:space="preserve"> </w:t>
      </w:r>
      <w:r w:rsidRPr="0045476A">
        <w:rPr>
          <w:rFonts w:ascii="楷体" w:eastAsia="楷体" w:hAnsi="楷体" w:cs="黑体" w:hint="eastAsia"/>
          <w:b/>
          <w:sz w:val="32"/>
          <w:szCs w:val="32"/>
        </w:rPr>
        <w:t>引入管理</w:t>
      </w:r>
    </w:p>
    <w:p w14:paraId="4BF3AE6F" w14:textId="54FFEB85" w:rsidR="005D084D" w:rsidRPr="0045476A" w:rsidRDefault="00FD4732">
      <w:pPr>
        <w:spacing w:line="360" w:lineRule="auto"/>
        <w:rPr>
          <w:rFonts w:ascii="仿宋_GB2312" w:eastAsia="仿宋_GB2312" w:hAnsi="宋体" w:cs="Times New Roman"/>
          <w:sz w:val="32"/>
          <w:szCs w:val="32"/>
        </w:rPr>
      </w:pPr>
      <w:r w:rsidRPr="0045476A">
        <w:rPr>
          <w:rFonts w:ascii="楷体" w:eastAsia="楷体" w:hAnsi="楷体" w:cs="Times New Roman" w:hint="eastAsia"/>
          <w:b/>
          <w:bCs/>
          <w:sz w:val="32"/>
          <w:szCs w:val="32"/>
        </w:rPr>
        <w:t>第十条</w:t>
      </w:r>
      <w:r w:rsidRPr="0045476A">
        <w:rPr>
          <w:rFonts w:ascii="楷体" w:eastAsia="楷体" w:hAnsi="楷体" w:cs="Times New Roman"/>
          <w:b/>
          <w:bCs/>
          <w:sz w:val="32"/>
          <w:szCs w:val="32"/>
        </w:rPr>
        <w:t xml:space="preserve"> </w:t>
      </w:r>
      <w:r w:rsidRPr="0045476A">
        <w:rPr>
          <w:rFonts w:ascii="仿宋_GB2312" w:eastAsia="仿宋_GB2312" w:hAnsi="宋体" w:cs="宋体" w:hint="eastAsia"/>
          <w:sz w:val="32"/>
          <w:szCs w:val="32"/>
        </w:rPr>
        <w:t>合作商务模式</w:t>
      </w:r>
      <w:r w:rsidRPr="0045476A">
        <w:rPr>
          <w:rFonts w:ascii="仿宋_GB2312" w:eastAsia="仿宋_GB2312" w:hAnsi="宋体" w:cs="宋体"/>
          <w:sz w:val="32"/>
          <w:szCs w:val="32"/>
        </w:rPr>
        <w:t xml:space="preserve"> </w:t>
      </w:r>
    </w:p>
    <w:p w14:paraId="5E77AF04" w14:textId="2A284EC6"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和包食堂拓展服务商（以下简称，服务商）商务模式主要为佣金模式</w:t>
      </w:r>
      <w:r w:rsidR="001D6724" w:rsidRPr="0045476A">
        <w:rPr>
          <w:rFonts w:ascii="仿宋_GB2312" w:eastAsia="仿宋_GB2312" w:hAnsi="宋体" w:cs="宋体" w:hint="eastAsia"/>
          <w:sz w:val="32"/>
          <w:szCs w:val="32"/>
        </w:rPr>
        <w:t>与加成模式</w:t>
      </w:r>
      <w:r w:rsidR="00B0733A" w:rsidRPr="0045476A">
        <w:rPr>
          <w:rFonts w:ascii="仿宋_GB2312" w:eastAsia="仿宋_GB2312" w:hAnsi="宋体" w:cs="宋体" w:hint="eastAsia"/>
          <w:sz w:val="32"/>
          <w:szCs w:val="32"/>
        </w:rPr>
        <w:t>。服务商主要合作内容如下：</w:t>
      </w:r>
    </w:p>
    <w:p w14:paraId="3AA44B15" w14:textId="77777777" w:rsidR="007F2C59" w:rsidRPr="0045476A" w:rsidRDefault="00B0733A" w:rsidP="005F5683">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服务商拓展和包食堂客户：服务商</w:t>
      </w:r>
      <w:r w:rsidR="005F5683" w:rsidRPr="0045476A">
        <w:rPr>
          <w:rFonts w:ascii="仿宋_GB2312" w:eastAsia="仿宋_GB2312" w:hAnsi="宋体" w:cs="宋体" w:hint="eastAsia"/>
          <w:sz w:val="32"/>
          <w:szCs w:val="32"/>
        </w:rPr>
        <w:t>购买我公司和包食堂</w:t>
      </w:r>
      <w:r w:rsidRPr="0045476A">
        <w:rPr>
          <w:rFonts w:ascii="仿宋_GB2312" w:eastAsia="仿宋_GB2312" w:hAnsi="宋体" w:cs="宋体" w:hint="eastAsia"/>
          <w:sz w:val="32"/>
          <w:szCs w:val="32"/>
        </w:rPr>
        <w:t>机具等</w:t>
      </w:r>
      <w:r w:rsidR="005F5683" w:rsidRPr="0045476A">
        <w:rPr>
          <w:rFonts w:ascii="仿宋_GB2312" w:eastAsia="仿宋_GB2312" w:hAnsi="宋体" w:cs="宋体" w:hint="eastAsia"/>
          <w:sz w:val="32"/>
          <w:szCs w:val="32"/>
        </w:rPr>
        <w:t>产品，通过产品买卖价差或提供专业服务溢价差，赚取利润。</w:t>
      </w:r>
    </w:p>
    <w:p w14:paraId="4CD3AC57" w14:textId="5C72C960" w:rsidR="00B0733A" w:rsidRPr="0045476A" w:rsidRDefault="00B0733A" w:rsidP="005F5683">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服务商在其拓展的客户推广和包小店产品：服务商将食堂小店在其拓展的客户单位进行线上、线下推广后，我</w:t>
      </w:r>
      <w:r w:rsidRPr="0045476A">
        <w:rPr>
          <w:rFonts w:ascii="仿宋_GB2312" w:eastAsia="仿宋_GB2312" w:hAnsi="宋体" w:cs="宋体" w:hint="eastAsia"/>
          <w:sz w:val="32"/>
          <w:szCs w:val="32"/>
        </w:rPr>
        <w:lastRenderedPageBreak/>
        <w:t>公司将食堂小店商品销售收益与其进行分润。</w:t>
      </w:r>
    </w:p>
    <w:p w14:paraId="7B0ECF40" w14:textId="5D46F14E" w:rsidR="001D6724" w:rsidRPr="0045476A" w:rsidRDefault="001D6724" w:rsidP="005F5683">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服务商提供软硬件产品解决方案：服务商为我公司提供软硬件的集成支撑服务</w:t>
      </w:r>
      <w:r w:rsidR="002448BB" w:rsidRPr="0045476A">
        <w:rPr>
          <w:rFonts w:ascii="仿宋_GB2312" w:eastAsia="仿宋_GB2312" w:hAnsi="宋体" w:cs="宋体" w:hint="eastAsia"/>
          <w:sz w:val="32"/>
          <w:szCs w:val="32"/>
        </w:rPr>
        <w:t>共同拓展客户</w:t>
      </w:r>
      <w:r w:rsidRPr="0045476A">
        <w:rPr>
          <w:rFonts w:ascii="仿宋_GB2312" w:eastAsia="仿宋_GB2312" w:hAnsi="宋体" w:cs="宋体" w:hint="eastAsia"/>
          <w:sz w:val="32"/>
          <w:szCs w:val="32"/>
        </w:rPr>
        <w:t>，包括软硬件产品解决方案，我公司按照一定的价格加成，销售给和包食堂客户。</w:t>
      </w:r>
    </w:p>
    <w:p w14:paraId="2814DA0C" w14:textId="77777777" w:rsidR="002448BB" w:rsidRPr="0045476A" w:rsidRDefault="002448BB" w:rsidP="002448BB">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 xml:space="preserve">服务商主要职责：  </w:t>
      </w:r>
    </w:p>
    <w:p w14:paraId="42FDB821" w14:textId="77777777" w:rsidR="002448BB" w:rsidRPr="0045476A" w:rsidRDefault="002448BB" w:rsidP="002448BB">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一）结合自身资源及优势，拓展公司和包食堂等产品。面向行业客户，依托公司产品能力为行业客户提供综合解决方案服务；其拓展和包食堂客户时，需负责除和包食堂软件及机具保修服务外的售前、售中、售后服务，建立、维护和巩固客户关系；</w:t>
      </w:r>
    </w:p>
    <w:p w14:paraId="1A8DA58E" w14:textId="2C528A79" w:rsidR="002448BB" w:rsidRPr="0045476A" w:rsidRDefault="002448BB" w:rsidP="002448BB">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（二）负责和包食堂</w:t>
      </w:r>
      <w:proofErr w:type="gramStart"/>
      <w:r w:rsidRPr="0045476A">
        <w:rPr>
          <w:rFonts w:ascii="仿宋_GB2312" w:eastAsia="仿宋_GB2312" w:hAnsi="宋体" w:cs="宋体" w:hint="eastAsia"/>
          <w:sz w:val="32"/>
          <w:szCs w:val="32"/>
        </w:rPr>
        <w:t>小店电</w:t>
      </w:r>
      <w:proofErr w:type="gramEnd"/>
      <w:r w:rsidRPr="0045476A">
        <w:rPr>
          <w:rFonts w:ascii="仿宋_GB2312" w:eastAsia="仿宋_GB2312" w:hAnsi="宋体" w:cs="宋体" w:hint="eastAsia"/>
          <w:sz w:val="32"/>
          <w:szCs w:val="32"/>
        </w:rPr>
        <w:t>商平台在其拓展的客户单位进行推广</w:t>
      </w:r>
      <w:r w:rsidR="007E541A">
        <w:rPr>
          <w:rFonts w:ascii="仿宋_GB2312" w:eastAsia="仿宋_GB2312" w:hAnsi="宋体" w:cs="宋体" w:hint="eastAsia"/>
          <w:sz w:val="32"/>
          <w:szCs w:val="32"/>
        </w:rPr>
        <w:t>；</w:t>
      </w:r>
    </w:p>
    <w:p w14:paraId="3E0BDD10" w14:textId="4714EAB6" w:rsidR="002448BB" w:rsidRPr="0045476A" w:rsidRDefault="002448BB" w:rsidP="002448BB">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（三）可为我公司提供软硬件的集成支撑服务。</w:t>
      </w:r>
    </w:p>
    <w:p w14:paraId="77CD5DE7" w14:textId="196F905B" w:rsidR="005D084D" w:rsidRPr="0045476A" w:rsidRDefault="00FD4732">
      <w:pPr>
        <w:spacing w:line="360" w:lineRule="auto"/>
        <w:jc w:val="left"/>
        <w:rPr>
          <w:rFonts w:ascii="仿宋_GB2312" w:eastAsia="仿宋_GB2312" w:hAnsi="宋体" w:cs="宋体"/>
          <w:sz w:val="32"/>
          <w:szCs w:val="32"/>
        </w:rPr>
      </w:pPr>
      <w:r w:rsidRPr="0045476A">
        <w:rPr>
          <w:rFonts w:ascii="楷体" w:eastAsia="楷体" w:hAnsi="楷体" w:cs="宋体" w:hint="eastAsia"/>
          <w:b/>
          <w:bCs/>
          <w:sz w:val="32"/>
          <w:szCs w:val="32"/>
        </w:rPr>
        <w:t>第十</w:t>
      </w:r>
      <w:r w:rsidR="00054FA6" w:rsidRPr="0045476A">
        <w:rPr>
          <w:rFonts w:ascii="楷体" w:eastAsia="楷体" w:hAnsi="楷体" w:cs="宋体" w:hint="eastAsia"/>
          <w:b/>
          <w:bCs/>
          <w:sz w:val="32"/>
          <w:szCs w:val="32"/>
        </w:rPr>
        <w:t>一</w:t>
      </w:r>
      <w:r w:rsidRPr="0045476A">
        <w:rPr>
          <w:rFonts w:ascii="楷体" w:eastAsia="楷体" w:hAnsi="楷体" w:cs="宋体" w:hint="eastAsia"/>
          <w:b/>
          <w:bCs/>
          <w:sz w:val="32"/>
          <w:szCs w:val="32"/>
        </w:rPr>
        <w:t>条</w:t>
      </w:r>
      <w:r w:rsidRPr="0045476A">
        <w:rPr>
          <w:rFonts w:ascii="仿宋_GB2312" w:eastAsia="仿宋_GB2312" w:hAnsi="宋体" w:cs="宋体"/>
          <w:sz w:val="32"/>
          <w:szCs w:val="32"/>
        </w:rPr>
        <w:t xml:space="preserve"> 引入标准</w:t>
      </w:r>
    </w:p>
    <w:p w14:paraId="1C98537E" w14:textId="2A1EE18D" w:rsidR="005D084D" w:rsidRPr="0045476A" w:rsidRDefault="00174042">
      <w:pPr>
        <w:spacing w:line="360" w:lineRule="auto"/>
        <w:ind w:firstLineChars="200" w:firstLine="640"/>
        <w:jc w:val="left"/>
        <w:rPr>
          <w:rFonts w:ascii="仿宋" w:eastAsia="仿宋" w:hAnsi="仿宋" w:cs="宋体"/>
          <w:kern w:val="0"/>
          <w:sz w:val="32"/>
          <w:szCs w:val="32"/>
        </w:rPr>
      </w:pPr>
      <w:r w:rsidRPr="0045476A">
        <w:rPr>
          <w:rFonts w:ascii="仿宋_GB2312" w:eastAsia="仿宋_GB2312" w:hAnsi="宋体" w:cs="Times New Roman" w:hint="eastAsia"/>
          <w:sz w:val="32"/>
          <w:szCs w:val="32"/>
        </w:rPr>
        <w:t>服务商引入评估标准包含企业资质和运营能力等方面，</w:t>
      </w:r>
      <w:r w:rsidR="00FD4732" w:rsidRPr="0045476A">
        <w:rPr>
          <w:rFonts w:ascii="仿宋_GB2312" w:eastAsia="仿宋_GB2312" w:hAnsi="宋体" w:cs="宋体" w:hint="eastAsia"/>
          <w:sz w:val="32"/>
          <w:szCs w:val="32"/>
        </w:rPr>
        <w:t>根据符合性评价进行审核评估，全部为客观部分，</w:t>
      </w:r>
      <w:r w:rsidR="00FD4732" w:rsidRPr="0045476A">
        <w:rPr>
          <w:rFonts w:ascii="仿宋_GB2312" w:eastAsia="仿宋_GB2312" w:hAnsi="宋体" w:cs="Times New Roman" w:hint="eastAsia"/>
          <w:sz w:val="32"/>
          <w:szCs w:val="32"/>
        </w:rPr>
        <w:t>符合全部资质要求，即满足引入标准。</w:t>
      </w:r>
    </w:p>
    <w:p w14:paraId="1AC7C3E5" w14:textId="0F0B1607" w:rsidR="005D084D" w:rsidRPr="0045476A" w:rsidRDefault="00FD4732">
      <w:pPr>
        <w:spacing w:line="360" w:lineRule="auto"/>
        <w:jc w:val="left"/>
        <w:rPr>
          <w:rFonts w:ascii="仿宋_GB2312" w:eastAsia="仿宋_GB2312" w:hAnsi="宋体" w:cs="宋体"/>
          <w:sz w:val="32"/>
          <w:szCs w:val="32"/>
        </w:rPr>
      </w:pPr>
      <w:r w:rsidRPr="0045476A">
        <w:rPr>
          <w:rFonts w:ascii="楷体" w:eastAsia="楷体" w:hAnsi="楷体" w:cs="Times New Roman" w:hint="eastAsia"/>
          <w:b/>
          <w:kern w:val="0"/>
          <w:sz w:val="32"/>
          <w:szCs w:val="32"/>
        </w:rPr>
        <w:t>第十</w:t>
      </w:r>
      <w:r w:rsidR="00054FA6" w:rsidRPr="0045476A">
        <w:rPr>
          <w:rFonts w:ascii="楷体" w:eastAsia="楷体" w:hAnsi="楷体" w:cs="Times New Roman" w:hint="eastAsia"/>
          <w:b/>
          <w:kern w:val="0"/>
          <w:sz w:val="32"/>
          <w:szCs w:val="32"/>
        </w:rPr>
        <w:t>二</w:t>
      </w:r>
      <w:r w:rsidRPr="0045476A">
        <w:rPr>
          <w:rFonts w:ascii="楷体" w:eastAsia="楷体" w:hAnsi="楷体" w:cs="Times New Roman" w:hint="eastAsia"/>
          <w:b/>
          <w:kern w:val="0"/>
          <w:sz w:val="32"/>
          <w:szCs w:val="32"/>
        </w:rPr>
        <w:t>条</w:t>
      </w:r>
      <w:r w:rsidRPr="0045476A">
        <w:rPr>
          <w:rFonts w:ascii="楷体" w:eastAsia="楷体" w:hAnsi="楷体" w:cs="Times New Roman"/>
          <w:b/>
          <w:kern w:val="0"/>
          <w:sz w:val="32"/>
          <w:szCs w:val="32"/>
        </w:rPr>
        <w:t xml:space="preserve"> </w:t>
      </w:r>
      <w:r w:rsidRPr="0045476A">
        <w:rPr>
          <w:rFonts w:ascii="仿宋_GB2312" w:eastAsia="仿宋_GB2312" w:hAnsi="宋体" w:cs="宋体" w:hint="eastAsia"/>
          <w:sz w:val="32"/>
          <w:szCs w:val="32"/>
        </w:rPr>
        <w:t>引入周期</w:t>
      </w:r>
    </w:p>
    <w:p w14:paraId="5C947B02" w14:textId="79B29DA2" w:rsidR="005268B3" w:rsidRPr="0045476A" w:rsidRDefault="005268B3" w:rsidP="005268B3">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服务商采用分批次引入，每批次单独挂网招募，并明确报名截止时间。根据业务发展需要，发起合作伙伴引入流程。</w:t>
      </w:r>
    </w:p>
    <w:p w14:paraId="7670CBF8" w14:textId="26B0D38A" w:rsidR="005D084D" w:rsidRPr="0045476A" w:rsidRDefault="00FD4732">
      <w:pPr>
        <w:spacing w:line="360" w:lineRule="auto"/>
        <w:rPr>
          <w:rFonts w:ascii="仿宋_GB2312" w:eastAsia="仿宋_GB2312" w:hAnsi="宋体" w:cs="宋体"/>
          <w:sz w:val="32"/>
          <w:szCs w:val="32"/>
        </w:rPr>
      </w:pPr>
      <w:r w:rsidRPr="0045476A">
        <w:rPr>
          <w:rFonts w:ascii="楷体" w:eastAsia="楷体" w:hAnsi="楷体" w:cs="Times New Roman" w:hint="eastAsia"/>
          <w:b/>
          <w:kern w:val="0"/>
          <w:sz w:val="32"/>
          <w:szCs w:val="32"/>
        </w:rPr>
        <w:lastRenderedPageBreak/>
        <w:t>第十</w:t>
      </w:r>
      <w:r w:rsidR="00054FA6" w:rsidRPr="0045476A">
        <w:rPr>
          <w:rFonts w:ascii="楷体" w:eastAsia="楷体" w:hAnsi="楷体" w:cs="Times New Roman" w:hint="eastAsia"/>
          <w:b/>
          <w:kern w:val="0"/>
          <w:sz w:val="32"/>
          <w:szCs w:val="32"/>
        </w:rPr>
        <w:t>三</w:t>
      </w:r>
      <w:r w:rsidRPr="0045476A">
        <w:rPr>
          <w:rFonts w:ascii="楷体" w:eastAsia="楷体" w:hAnsi="楷体" w:cs="Times New Roman" w:hint="eastAsia"/>
          <w:b/>
          <w:kern w:val="0"/>
          <w:sz w:val="32"/>
          <w:szCs w:val="32"/>
        </w:rPr>
        <w:t>条</w:t>
      </w:r>
      <w:r w:rsidRPr="0045476A">
        <w:rPr>
          <w:rFonts w:ascii="楷体" w:eastAsia="楷体" w:hAnsi="楷体" w:cs="Times New Roman"/>
          <w:b/>
          <w:kern w:val="0"/>
          <w:sz w:val="32"/>
          <w:szCs w:val="32"/>
        </w:rPr>
        <w:t xml:space="preserve"> </w:t>
      </w:r>
      <w:r w:rsidRPr="0045476A">
        <w:rPr>
          <w:rFonts w:ascii="仿宋_GB2312" w:eastAsia="仿宋_GB2312" w:hAnsi="宋体" w:cs="宋体" w:hint="eastAsia"/>
          <w:sz w:val="32"/>
          <w:szCs w:val="32"/>
        </w:rPr>
        <w:t>引入数量要求</w:t>
      </w:r>
    </w:p>
    <w:p w14:paraId="604DDD9B" w14:textId="77777777" w:rsidR="005D084D" w:rsidRPr="0045476A" w:rsidRDefault="00FD4732">
      <w:pPr>
        <w:spacing w:line="360" w:lineRule="auto"/>
        <w:ind w:firstLineChars="200" w:firstLine="640"/>
        <w:rPr>
          <w:rFonts w:ascii="仿宋_GB2312" w:eastAsia="仿宋_GB2312" w:hAnsi="宋体" w:cs="宋体"/>
          <w:sz w:val="32"/>
          <w:szCs w:val="32"/>
        </w:rPr>
      </w:pPr>
      <w:r w:rsidRPr="0045476A">
        <w:rPr>
          <w:rFonts w:ascii="仿宋_GB2312" w:eastAsia="仿宋_GB2312" w:hAnsi="宋体" w:cs="Times New Roman" w:hint="eastAsia"/>
          <w:sz w:val="32"/>
          <w:szCs w:val="32"/>
        </w:rPr>
        <w:t>引入数量以每批次当期挂网招募数量为准。由行业运营事业部部</w:t>
      </w:r>
      <w:proofErr w:type="gramStart"/>
      <w:r w:rsidRPr="0045476A">
        <w:rPr>
          <w:rFonts w:ascii="仿宋_GB2312" w:eastAsia="仿宋_GB2312" w:hAnsi="宋体" w:cs="Times New Roman" w:hint="eastAsia"/>
          <w:sz w:val="32"/>
          <w:szCs w:val="32"/>
        </w:rPr>
        <w:t>务</w:t>
      </w:r>
      <w:proofErr w:type="gramEnd"/>
      <w:r w:rsidRPr="0045476A">
        <w:rPr>
          <w:rFonts w:ascii="仿宋_GB2312" w:eastAsia="仿宋_GB2312" w:hAnsi="宋体" w:cs="Times New Roman" w:hint="eastAsia"/>
          <w:sz w:val="32"/>
          <w:szCs w:val="32"/>
        </w:rPr>
        <w:t>会决策，按照资质情况和运营能力择优引入。</w:t>
      </w:r>
    </w:p>
    <w:p w14:paraId="263B6E88" w14:textId="51C11ACC" w:rsidR="005D084D" w:rsidRPr="0045476A" w:rsidRDefault="00FD4732">
      <w:pPr>
        <w:spacing w:line="360" w:lineRule="auto"/>
        <w:rPr>
          <w:rFonts w:ascii="仿宋_GB2312" w:eastAsia="仿宋_GB2312" w:hAnsi="宋体" w:cs="宋体"/>
          <w:sz w:val="32"/>
          <w:szCs w:val="32"/>
        </w:rPr>
      </w:pPr>
      <w:r w:rsidRPr="0045476A">
        <w:rPr>
          <w:rFonts w:ascii="楷体" w:eastAsia="楷体" w:hAnsi="楷体" w:cs="Times New Roman" w:hint="eastAsia"/>
          <w:b/>
          <w:bCs/>
          <w:sz w:val="32"/>
          <w:szCs w:val="32"/>
        </w:rPr>
        <w:t>第十</w:t>
      </w:r>
      <w:r w:rsidR="00054FA6" w:rsidRPr="0045476A">
        <w:rPr>
          <w:rFonts w:ascii="楷体" w:eastAsia="楷体" w:hAnsi="楷体" w:cs="Times New Roman" w:hint="eastAsia"/>
          <w:b/>
          <w:bCs/>
          <w:sz w:val="32"/>
          <w:szCs w:val="32"/>
        </w:rPr>
        <w:t>四</w:t>
      </w:r>
      <w:r w:rsidRPr="0045476A">
        <w:rPr>
          <w:rFonts w:ascii="楷体" w:eastAsia="楷体" w:hAnsi="楷体" w:cs="Times New Roman" w:hint="eastAsia"/>
          <w:b/>
          <w:bCs/>
          <w:sz w:val="32"/>
          <w:szCs w:val="32"/>
        </w:rPr>
        <w:t xml:space="preserve">条 </w:t>
      </w:r>
      <w:r w:rsidRPr="0045476A">
        <w:rPr>
          <w:rFonts w:ascii="仿宋_GB2312" w:eastAsia="仿宋_GB2312" w:hAnsi="宋体" w:cs="宋体" w:hint="eastAsia"/>
          <w:sz w:val="32"/>
          <w:szCs w:val="32"/>
        </w:rPr>
        <w:t>引入流程</w:t>
      </w:r>
    </w:p>
    <w:p w14:paraId="510C2E79" w14:textId="77777777" w:rsidR="005D084D" w:rsidRPr="0045476A" w:rsidRDefault="00FD4732">
      <w:pPr>
        <w:spacing w:line="360" w:lineRule="auto"/>
        <w:ind w:firstLineChars="200" w:firstLine="640"/>
        <w:rPr>
          <w:rFonts w:ascii="仿宋_GB2312" w:eastAsia="仿宋_GB2312" w:hAnsi="宋体" w:cs="宋体"/>
          <w:sz w:val="32"/>
          <w:szCs w:val="32"/>
        </w:rPr>
      </w:pPr>
      <w:r w:rsidRPr="0045476A">
        <w:rPr>
          <w:rFonts w:ascii="仿宋_GB2312" w:eastAsia="仿宋_GB2312" w:hAnsi="宋体" w:cs="宋体" w:hint="eastAsia"/>
          <w:sz w:val="32"/>
          <w:szCs w:val="32"/>
        </w:rPr>
        <w:t>服务商引入流程包括招募、预审、评估、结果确认、签约五个环节。</w:t>
      </w:r>
    </w:p>
    <w:p w14:paraId="5B5FB458" w14:textId="67EDDF83"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1.</w:t>
      </w:r>
      <w:r w:rsidRPr="0045476A">
        <w:rPr>
          <w:rFonts w:ascii="仿宋_GB2312" w:eastAsia="仿宋_GB2312" w:hAnsi="宋体" w:cs="宋体" w:hint="eastAsia"/>
          <w:sz w:val="32"/>
          <w:szCs w:val="32"/>
        </w:rPr>
        <w:t>招募：行业运营事业部根据业务发展需要，通过</w:t>
      </w:r>
      <w:proofErr w:type="gramStart"/>
      <w:r w:rsidRPr="0045476A">
        <w:rPr>
          <w:rFonts w:ascii="仿宋_GB2312" w:eastAsia="仿宋_GB2312" w:hAnsi="宋体" w:cs="宋体" w:hint="eastAsia"/>
          <w:sz w:val="32"/>
          <w:szCs w:val="32"/>
        </w:rPr>
        <w:t>中移金科</w:t>
      </w:r>
      <w:proofErr w:type="gramEnd"/>
      <w:r w:rsidRPr="0045476A">
        <w:rPr>
          <w:rFonts w:ascii="仿宋_GB2312" w:eastAsia="仿宋_GB2312" w:hAnsi="宋体" w:cs="宋体" w:hint="eastAsia"/>
          <w:sz w:val="32"/>
          <w:szCs w:val="32"/>
        </w:rPr>
        <w:t>的统一门户公开发布服务商招募公告，也可通过</w:t>
      </w:r>
      <w:proofErr w:type="gramStart"/>
      <w:r w:rsidRPr="0045476A">
        <w:rPr>
          <w:rFonts w:ascii="仿宋_GB2312" w:eastAsia="仿宋_GB2312" w:hAnsi="宋体" w:cs="宋体" w:hint="eastAsia"/>
          <w:sz w:val="32"/>
          <w:szCs w:val="32"/>
        </w:rPr>
        <w:t>微信公众</w:t>
      </w:r>
      <w:proofErr w:type="gramEnd"/>
      <w:r w:rsidRPr="0045476A">
        <w:rPr>
          <w:rFonts w:ascii="仿宋_GB2312" w:eastAsia="仿宋_GB2312" w:hAnsi="宋体" w:cs="宋体" w:hint="eastAsia"/>
          <w:sz w:val="32"/>
          <w:szCs w:val="32"/>
        </w:rPr>
        <w:t>号或各类媒体、会议等渠道同时发布。符合引入基本资质要求的服务商均可申请，保证平等机会参与合作</w:t>
      </w:r>
      <w:r w:rsidR="007E541A">
        <w:rPr>
          <w:rFonts w:ascii="仿宋_GB2312" w:eastAsia="仿宋_GB2312" w:hAnsi="宋体" w:cs="宋体" w:hint="eastAsia"/>
          <w:sz w:val="32"/>
          <w:szCs w:val="32"/>
        </w:rPr>
        <w:t>。</w:t>
      </w:r>
    </w:p>
    <w:p w14:paraId="01966C63" w14:textId="7457CF2E"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2.</w:t>
      </w:r>
      <w:r w:rsidRPr="0045476A">
        <w:rPr>
          <w:rFonts w:ascii="仿宋_GB2312" w:eastAsia="仿宋_GB2312" w:hAnsi="宋体" w:cs="宋体" w:hint="eastAsia"/>
          <w:sz w:val="32"/>
          <w:szCs w:val="32"/>
        </w:rPr>
        <w:t>预审：服务商提交合作申请后，由行业运营事业部</w:t>
      </w:r>
      <w:r w:rsidR="00DA401A" w:rsidRPr="0045476A">
        <w:rPr>
          <w:rFonts w:ascii="仿宋_GB2312" w:eastAsia="仿宋_GB2312" w:hAnsi="宋体" w:cs="宋体" w:hint="eastAsia"/>
          <w:sz w:val="32"/>
          <w:szCs w:val="32"/>
        </w:rPr>
        <w:t>在报名截止后</w:t>
      </w:r>
      <w:r w:rsidR="00174042" w:rsidRPr="0045476A">
        <w:rPr>
          <w:rFonts w:ascii="仿宋_GB2312" w:eastAsia="仿宋_GB2312" w:hAnsi="宋体" w:cs="宋体"/>
          <w:sz w:val="32"/>
          <w:szCs w:val="32"/>
        </w:rPr>
        <w:t>3</w:t>
      </w:r>
      <w:r w:rsidR="00174042" w:rsidRPr="0045476A">
        <w:rPr>
          <w:rFonts w:ascii="仿宋_GB2312" w:eastAsia="仿宋_GB2312" w:hAnsi="宋体" w:cs="宋体" w:hint="eastAsia"/>
          <w:sz w:val="32"/>
          <w:szCs w:val="32"/>
        </w:rPr>
        <w:t>个工作日内</w:t>
      </w:r>
      <w:r w:rsidR="00DA401A" w:rsidRPr="0045476A">
        <w:rPr>
          <w:rFonts w:ascii="仿宋_GB2312" w:eastAsia="仿宋_GB2312" w:hAnsi="宋体" w:cs="宋体" w:hint="eastAsia"/>
          <w:sz w:val="32"/>
          <w:szCs w:val="32"/>
        </w:rPr>
        <w:t>完成</w:t>
      </w:r>
      <w:r w:rsidRPr="0045476A">
        <w:rPr>
          <w:rFonts w:ascii="仿宋_GB2312" w:eastAsia="仿宋_GB2312" w:hAnsi="宋体" w:cs="宋体" w:hint="eastAsia"/>
          <w:sz w:val="32"/>
          <w:szCs w:val="32"/>
        </w:rPr>
        <w:t>资质初审。引入服务商须完全符合评审标准要求，即为预审审核通过，预审通过的商户申请文件提交至后续评估环节进行复核。</w:t>
      </w:r>
    </w:p>
    <w:p w14:paraId="02C8D255" w14:textId="7D77BB3A"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3.</w:t>
      </w:r>
      <w:r w:rsidRPr="0045476A">
        <w:rPr>
          <w:rFonts w:ascii="仿宋_GB2312" w:eastAsia="仿宋_GB2312" w:hAnsi="宋体" w:cs="宋体" w:hint="eastAsia"/>
          <w:sz w:val="32"/>
          <w:szCs w:val="32"/>
        </w:rPr>
        <w:t>评估：由行业运营事业部服务商引入评估小组组织预审资料的评估，评估小组由行业运营事业</w:t>
      </w:r>
      <w:proofErr w:type="gramStart"/>
      <w:r w:rsidRPr="0045476A">
        <w:rPr>
          <w:rFonts w:ascii="仿宋_GB2312" w:eastAsia="仿宋_GB2312" w:hAnsi="宋体" w:cs="宋体" w:hint="eastAsia"/>
          <w:sz w:val="32"/>
          <w:szCs w:val="32"/>
        </w:rPr>
        <w:t>部不同</w:t>
      </w:r>
      <w:proofErr w:type="gramEnd"/>
      <w:r w:rsidRPr="0045476A">
        <w:rPr>
          <w:rFonts w:ascii="仿宋_GB2312" w:eastAsia="仿宋_GB2312" w:hAnsi="宋体" w:cs="宋体" w:hint="eastAsia"/>
          <w:sz w:val="32"/>
          <w:szCs w:val="32"/>
        </w:rPr>
        <w:t>团队人员组成且不少于</w:t>
      </w:r>
      <w:r w:rsidRPr="0045476A">
        <w:rPr>
          <w:rFonts w:ascii="仿宋_GB2312" w:eastAsia="仿宋_GB2312" w:hAnsi="宋体" w:cs="宋体"/>
          <w:sz w:val="32"/>
          <w:szCs w:val="32"/>
        </w:rPr>
        <w:t>3人，评估小组收到预审通过的服务商资料后，</w:t>
      </w:r>
      <w:r w:rsidR="0068501D" w:rsidRPr="0045476A">
        <w:rPr>
          <w:rFonts w:ascii="仿宋_GB2312" w:eastAsia="仿宋_GB2312" w:hAnsi="宋体" w:cs="宋体" w:hint="eastAsia"/>
          <w:sz w:val="32"/>
          <w:szCs w:val="32"/>
        </w:rPr>
        <w:t>3</w:t>
      </w:r>
      <w:r w:rsidRPr="0045476A">
        <w:rPr>
          <w:rFonts w:ascii="仿宋_GB2312" w:eastAsia="仿宋_GB2312" w:hAnsi="宋体" w:cs="宋体"/>
          <w:sz w:val="32"/>
          <w:szCs w:val="32"/>
        </w:rPr>
        <w:t>个工作日内对预审情况进行评估复核，复核无误，即可引入为行业拓展服务商。</w:t>
      </w:r>
    </w:p>
    <w:p w14:paraId="6D39BB7A" w14:textId="00B33874"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Times New Roman"/>
          <w:sz w:val="32"/>
          <w:szCs w:val="32"/>
        </w:rPr>
        <w:t>4.</w:t>
      </w:r>
      <w:r w:rsidRPr="0045476A">
        <w:rPr>
          <w:rFonts w:ascii="仿宋_GB2312" w:eastAsia="仿宋_GB2312" w:hAnsi="宋体" w:cs="Times New Roman" w:hint="eastAsia"/>
          <w:sz w:val="32"/>
          <w:szCs w:val="32"/>
        </w:rPr>
        <w:t>结果确认：</w:t>
      </w:r>
      <w:r w:rsidRPr="0045476A">
        <w:rPr>
          <w:rFonts w:ascii="仿宋_GB2312" w:eastAsia="仿宋_GB2312" w:hAnsi="宋体" w:cs="宋体" w:hint="eastAsia"/>
          <w:sz w:val="32"/>
          <w:szCs w:val="32"/>
        </w:rPr>
        <w:t>由行业运营事业部组织部</w:t>
      </w:r>
      <w:proofErr w:type="gramStart"/>
      <w:r w:rsidRPr="0045476A">
        <w:rPr>
          <w:rFonts w:ascii="仿宋_GB2312" w:eastAsia="仿宋_GB2312" w:hAnsi="宋体" w:cs="宋体" w:hint="eastAsia"/>
          <w:sz w:val="32"/>
          <w:szCs w:val="32"/>
        </w:rPr>
        <w:t>务</w:t>
      </w:r>
      <w:proofErr w:type="gramEnd"/>
      <w:r w:rsidRPr="0045476A">
        <w:rPr>
          <w:rFonts w:ascii="仿宋_GB2312" w:eastAsia="仿宋_GB2312" w:hAnsi="宋体" w:cs="宋体" w:hint="eastAsia"/>
          <w:sz w:val="32"/>
          <w:szCs w:val="32"/>
        </w:rPr>
        <w:t>会对服务商引入结果建议进行决策。确认引入过程中是否严格按照既定的方案、评审标准和方法进行的操作，并对引入的供应</w:t>
      </w:r>
      <w:r w:rsidRPr="0045476A">
        <w:rPr>
          <w:rFonts w:ascii="仿宋_GB2312" w:eastAsia="仿宋_GB2312" w:hAnsi="宋体" w:cs="宋体" w:hint="eastAsia"/>
          <w:sz w:val="32"/>
          <w:szCs w:val="32"/>
        </w:rPr>
        <w:lastRenderedPageBreak/>
        <w:t>商、涉及金额、商务模式等主要内容进行确认。行业运营事业部依据决策结果出具会议纪要，即为最终签约依据。若合作不规定上限，在合同系统中匡算</w:t>
      </w:r>
      <w:r w:rsidR="00B20821" w:rsidRPr="0045476A">
        <w:rPr>
          <w:rFonts w:ascii="仿宋_GB2312" w:eastAsia="仿宋_GB2312" w:hAnsi="宋体" w:cs="宋体" w:hint="eastAsia"/>
          <w:sz w:val="32"/>
          <w:szCs w:val="32"/>
        </w:rPr>
        <w:t>最高</w:t>
      </w:r>
      <w:r w:rsidRPr="0045476A">
        <w:rPr>
          <w:rFonts w:ascii="仿宋_GB2312" w:eastAsia="仿宋_GB2312" w:hAnsi="宋体" w:cs="宋体" w:hint="eastAsia"/>
          <w:sz w:val="32"/>
          <w:szCs w:val="32"/>
        </w:rPr>
        <w:t>上限金额</w:t>
      </w:r>
      <w:r w:rsidRPr="0045476A">
        <w:rPr>
          <w:rFonts w:ascii="仿宋_GB2312" w:eastAsia="仿宋_GB2312" w:hAnsi="宋体" w:cs="宋体"/>
          <w:sz w:val="32"/>
          <w:szCs w:val="32"/>
        </w:rPr>
        <w:t>5000万元。</w:t>
      </w:r>
      <w:r w:rsidR="00DA401A" w:rsidRPr="0045476A">
        <w:rPr>
          <w:rFonts w:ascii="仿宋_GB2312" w:eastAsia="仿宋_GB2312" w:hAnsi="宋体" w:cs="宋体" w:hint="eastAsia"/>
          <w:sz w:val="32"/>
          <w:szCs w:val="32"/>
        </w:rPr>
        <w:t>在报名截止后15个工作日内</w:t>
      </w:r>
      <w:r w:rsidRPr="0045476A">
        <w:rPr>
          <w:rFonts w:ascii="仿宋_GB2312" w:eastAsia="仿宋_GB2312" w:hAnsi="宋体" w:cs="宋体" w:hint="eastAsia"/>
          <w:sz w:val="32"/>
          <w:szCs w:val="32"/>
        </w:rPr>
        <w:t>完成商户引入评估及结果确认工作。确认后的引入结果应在公司网站上进行公示3日。如遇延迟，可通过正式邮件或函件通知当期申请商户联系人。</w:t>
      </w:r>
    </w:p>
    <w:p w14:paraId="2043E954" w14:textId="4365E2CC" w:rsidR="00D372D7" w:rsidRPr="00D372D7" w:rsidRDefault="00FD4732" w:rsidP="004A2D5E">
      <w:pPr>
        <w:spacing w:line="360" w:lineRule="auto"/>
        <w:ind w:firstLineChars="200" w:firstLine="640"/>
        <w:jc w:val="left"/>
        <w:rPr>
          <w:rFonts w:ascii="仿宋_GB2312" w:eastAsia="仿宋_GB2312" w:hAnsi="宋体" w:cs="Times New Roman"/>
          <w:sz w:val="32"/>
          <w:szCs w:val="32"/>
        </w:rPr>
      </w:pPr>
      <w:r w:rsidRPr="0045476A">
        <w:rPr>
          <w:rFonts w:ascii="仿宋_GB2312" w:eastAsia="仿宋_GB2312" w:hAnsi="宋体" w:cs="宋体"/>
          <w:sz w:val="32"/>
          <w:szCs w:val="32"/>
        </w:rPr>
        <w:t>5.</w:t>
      </w:r>
      <w:r w:rsidRPr="0045476A">
        <w:rPr>
          <w:rFonts w:ascii="仿宋_GB2312" w:eastAsia="仿宋_GB2312" w:hAnsi="宋体" w:cs="Times New Roman" w:hint="eastAsia"/>
          <w:sz w:val="32"/>
          <w:szCs w:val="32"/>
        </w:rPr>
        <w:t>签约：</w:t>
      </w:r>
      <w:r w:rsidRPr="0045476A">
        <w:rPr>
          <w:rFonts w:ascii="仿宋_GB2312" w:eastAsia="仿宋_GB2312" w:hAnsi="宋体" w:cs="宋体" w:hint="eastAsia"/>
          <w:sz w:val="32"/>
          <w:szCs w:val="32"/>
        </w:rPr>
        <w:t>结果确认通过后，</w:t>
      </w:r>
      <w:r w:rsidRPr="0045476A">
        <w:rPr>
          <w:rFonts w:ascii="仿宋_GB2312" w:eastAsia="仿宋_GB2312" w:hAnsi="Times New Roman" w:cs="Times New Roman" w:hint="eastAsia"/>
          <w:sz w:val="32"/>
          <w:szCs w:val="32"/>
        </w:rPr>
        <w:t>由行业运营事业</w:t>
      </w:r>
      <w:proofErr w:type="gramStart"/>
      <w:r w:rsidRPr="0045476A">
        <w:rPr>
          <w:rFonts w:ascii="仿宋_GB2312" w:eastAsia="仿宋_GB2312" w:hAnsi="Times New Roman" w:cs="Times New Roman" w:hint="eastAsia"/>
          <w:sz w:val="32"/>
          <w:szCs w:val="32"/>
        </w:rPr>
        <w:t>部启动</w:t>
      </w:r>
      <w:proofErr w:type="gramEnd"/>
      <w:r w:rsidRPr="0045476A">
        <w:rPr>
          <w:rFonts w:ascii="仿宋_GB2312" w:eastAsia="仿宋_GB2312" w:hAnsi="Times New Roman" w:cs="Times New Roman" w:hint="eastAsia"/>
          <w:sz w:val="32"/>
          <w:szCs w:val="32"/>
        </w:rPr>
        <w:t>协议签约流程。</w:t>
      </w:r>
      <w:r w:rsidR="004A2D5E" w:rsidRPr="004A2D5E">
        <w:rPr>
          <w:rFonts w:ascii="仿宋_GB2312" w:eastAsia="仿宋_GB2312" w:hAnsi="Times New Roman" w:cs="Times New Roman" w:hint="eastAsia"/>
          <w:sz w:val="32"/>
          <w:szCs w:val="32"/>
        </w:rPr>
        <w:t>原则上以适用的公司标准协议模板为基础。</w:t>
      </w:r>
      <w:r w:rsidR="00D372D7" w:rsidRPr="00D372D7">
        <w:rPr>
          <w:rFonts w:ascii="仿宋_GB2312" w:eastAsia="仿宋_GB2312" w:hAnsi="宋体" w:cs="Times New Roman" w:hint="eastAsia"/>
          <w:sz w:val="32"/>
          <w:szCs w:val="32"/>
        </w:rPr>
        <w:t>项目合作需根据涉及金额进行审批，作为合同签署依据，具体如下：</w:t>
      </w:r>
    </w:p>
    <w:p w14:paraId="685B10C8" w14:textId="0CBFB009" w:rsidR="00D372D7" w:rsidRPr="00D372D7" w:rsidRDefault="004A2D5E" w:rsidP="00D372D7">
      <w:pPr>
        <w:spacing w:line="360" w:lineRule="auto"/>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w:t>
      </w:r>
      <w:r w:rsidR="00D372D7" w:rsidRPr="00D372D7">
        <w:rPr>
          <w:rFonts w:ascii="仿宋_GB2312" w:eastAsia="仿宋_GB2312" w:hAnsi="宋体" w:cs="Times New Roman" w:hint="eastAsia"/>
          <w:sz w:val="32"/>
          <w:szCs w:val="32"/>
        </w:rPr>
        <w:t>项目合作协议框架金额（含税价）小于等于50万元，</w:t>
      </w:r>
      <w:proofErr w:type="gramStart"/>
      <w:r w:rsidR="00D372D7" w:rsidRPr="00D372D7">
        <w:rPr>
          <w:rFonts w:ascii="仿宋_GB2312" w:eastAsia="仿宋_GB2312" w:hAnsi="宋体" w:cs="Times New Roman" w:hint="eastAsia"/>
          <w:sz w:val="32"/>
          <w:szCs w:val="32"/>
        </w:rPr>
        <w:t>报行业</w:t>
      </w:r>
      <w:proofErr w:type="gramEnd"/>
      <w:r w:rsidR="00D372D7" w:rsidRPr="00D372D7">
        <w:rPr>
          <w:rFonts w:ascii="仿宋_GB2312" w:eastAsia="仿宋_GB2312" w:hAnsi="宋体" w:cs="Times New Roman" w:hint="eastAsia"/>
          <w:sz w:val="32"/>
          <w:szCs w:val="32"/>
        </w:rPr>
        <w:t>运营事业部部务会审批；</w:t>
      </w:r>
    </w:p>
    <w:p w14:paraId="089FBD9F" w14:textId="2F71489F" w:rsidR="00D372D7" w:rsidRPr="00D372D7" w:rsidRDefault="004A2D5E" w:rsidP="00D372D7">
      <w:pPr>
        <w:spacing w:line="360" w:lineRule="auto"/>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（2）</w:t>
      </w:r>
      <w:r w:rsidR="00D372D7" w:rsidRPr="00D372D7">
        <w:rPr>
          <w:rFonts w:ascii="仿宋_GB2312" w:eastAsia="仿宋_GB2312" w:hAnsi="宋体" w:cs="Times New Roman" w:hint="eastAsia"/>
          <w:sz w:val="32"/>
          <w:szCs w:val="32"/>
        </w:rPr>
        <w:t>项目合作协议框架金额（含税价）大于50万元，小于等于300万元，通过签</w:t>
      </w:r>
      <w:proofErr w:type="gramStart"/>
      <w:r w:rsidR="00D372D7" w:rsidRPr="00D372D7">
        <w:rPr>
          <w:rFonts w:ascii="仿宋_GB2312" w:eastAsia="仿宋_GB2312" w:hAnsi="宋体" w:cs="Times New Roman" w:hint="eastAsia"/>
          <w:sz w:val="32"/>
          <w:szCs w:val="32"/>
        </w:rPr>
        <w:t>报形式</w:t>
      </w:r>
      <w:proofErr w:type="gramEnd"/>
      <w:r w:rsidR="00D372D7" w:rsidRPr="00D372D7">
        <w:rPr>
          <w:rFonts w:ascii="仿宋_GB2312" w:eastAsia="仿宋_GB2312" w:hAnsi="宋体" w:cs="Times New Roman" w:hint="eastAsia"/>
          <w:sz w:val="32"/>
          <w:szCs w:val="32"/>
        </w:rPr>
        <w:t>报公司分管领导决策；</w:t>
      </w:r>
    </w:p>
    <w:p w14:paraId="733A44FD" w14:textId="22959BCA" w:rsidR="00D372D7" w:rsidRPr="00D372D7" w:rsidRDefault="004A2D5E" w:rsidP="00D372D7">
      <w:pPr>
        <w:spacing w:line="360" w:lineRule="auto"/>
        <w:ind w:firstLineChars="200" w:firstLine="640"/>
        <w:jc w:val="left"/>
        <w:rPr>
          <w:rFonts w:ascii="仿宋_GB2312" w:eastAsia="仿宋_GB2312" w:hAnsi="宋体" w:cs="Times New Roman"/>
          <w:sz w:val="32"/>
          <w:szCs w:val="32"/>
        </w:rPr>
      </w:pPr>
      <w:r w:rsidRPr="004A2D5E">
        <w:rPr>
          <w:rFonts w:ascii="仿宋_GB2312" w:eastAsia="仿宋_GB2312" w:hAnsi="宋体" w:cs="Times New Roman" w:hint="eastAsia"/>
          <w:sz w:val="32"/>
          <w:szCs w:val="32"/>
        </w:rPr>
        <w:t>（</w:t>
      </w:r>
      <w:r>
        <w:rPr>
          <w:rFonts w:ascii="仿宋_GB2312" w:eastAsia="仿宋_GB2312" w:hAnsi="宋体" w:cs="Times New Roman" w:hint="eastAsia"/>
          <w:sz w:val="32"/>
          <w:szCs w:val="32"/>
        </w:rPr>
        <w:t>3</w:t>
      </w:r>
      <w:r w:rsidRPr="004A2D5E">
        <w:rPr>
          <w:rFonts w:ascii="仿宋_GB2312" w:eastAsia="仿宋_GB2312" w:hAnsi="宋体" w:cs="Times New Roman" w:hint="eastAsia"/>
          <w:sz w:val="32"/>
          <w:szCs w:val="32"/>
        </w:rPr>
        <w:t>）</w:t>
      </w:r>
      <w:r w:rsidR="00D372D7" w:rsidRPr="00D372D7">
        <w:rPr>
          <w:rFonts w:ascii="仿宋_GB2312" w:eastAsia="仿宋_GB2312" w:hAnsi="宋体" w:cs="Times New Roman" w:hint="eastAsia"/>
          <w:sz w:val="32"/>
          <w:szCs w:val="32"/>
        </w:rPr>
        <w:t>项目合作协议框架金额（含税价）大于300万元，经公司领导专题办公会议</w:t>
      </w:r>
      <w:proofErr w:type="gramStart"/>
      <w:r w:rsidR="00D372D7" w:rsidRPr="00D372D7">
        <w:rPr>
          <w:rFonts w:ascii="仿宋_GB2312" w:eastAsia="仿宋_GB2312" w:hAnsi="宋体" w:cs="Times New Roman" w:hint="eastAsia"/>
          <w:sz w:val="32"/>
          <w:szCs w:val="32"/>
        </w:rPr>
        <w:t>预研究</w:t>
      </w:r>
      <w:proofErr w:type="gramEnd"/>
      <w:r w:rsidR="00D372D7" w:rsidRPr="00D372D7">
        <w:rPr>
          <w:rFonts w:ascii="仿宋_GB2312" w:eastAsia="仿宋_GB2312" w:hAnsi="宋体" w:cs="Times New Roman" w:hint="eastAsia"/>
          <w:sz w:val="32"/>
          <w:szCs w:val="32"/>
        </w:rPr>
        <w:t>或签</w:t>
      </w:r>
      <w:proofErr w:type="gramStart"/>
      <w:r w:rsidR="00D372D7" w:rsidRPr="00D372D7">
        <w:rPr>
          <w:rFonts w:ascii="仿宋_GB2312" w:eastAsia="仿宋_GB2312" w:hAnsi="宋体" w:cs="Times New Roman" w:hint="eastAsia"/>
          <w:sz w:val="32"/>
          <w:szCs w:val="32"/>
        </w:rPr>
        <w:t>报同</w:t>
      </w:r>
      <w:proofErr w:type="gramEnd"/>
      <w:r w:rsidR="00D372D7" w:rsidRPr="00D372D7">
        <w:rPr>
          <w:rFonts w:ascii="仿宋_GB2312" w:eastAsia="仿宋_GB2312" w:hAnsi="宋体" w:cs="Times New Roman" w:hint="eastAsia"/>
          <w:sz w:val="32"/>
          <w:szCs w:val="32"/>
        </w:rPr>
        <w:t>意后，由总经理办公会议决策。</w:t>
      </w:r>
    </w:p>
    <w:p w14:paraId="4A49FE01" w14:textId="69636AF0" w:rsidR="00D372D7" w:rsidRPr="00D372D7" w:rsidRDefault="00D372D7" w:rsidP="00D372D7">
      <w:pPr>
        <w:spacing w:line="360" w:lineRule="auto"/>
        <w:ind w:firstLineChars="200" w:firstLine="640"/>
        <w:jc w:val="left"/>
        <w:rPr>
          <w:rFonts w:ascii="仿宋_GB2312" w:eastAsia="仿宋_GB2312" w:hAnsi="宋体" w:cs="Times New Roman"/>
          <w:sz w:val="32"/>
          <w:szCs w:val="32"/>
        </w:rPr>
      </w:pPr>
      <w:r w:rsidRPr="00D372D7">
        <w:rPr>
          <w:rFonts w:ascii="仿宋_GB2312" w:eastAsia="仿宋_GB2312" w:hAnsi="宋体" w:cs="Times New Roman" w:hint="eastAsia"/>
          <w:sz w:val="32"/>
          <w:szCs w:val="32"/>
        </w:rPr>
        <w:t>合同的签署按照公司合同管理办法相关规定执行</w:t>
      </w:r>
      <w:r w:rsidR="00C16265">
        <w:rPr>
          <w:rFonts w:ascii="仿宋_GB2312" w:eastAsia="仿宋_GB2312" w:hAnsi="宋体" w:cs="Times New Roman" w:hint="eastAsia"/>
          <w:sz w:val="32"/>
          <w:szCs w:val="32"/>
        </w:rPr>
        <w:t>。</w:t>
      </w:r>
    </w:p>
    <w:p w14:paraId="7F7B66DD" w14:textId="77777777" w:rsidR="005D084D" w:rsidRPr="0045476A" w:rsidRDefault="00FD4732">
      <w:pPr>
        <w:spacing w:line="360" w:lineRule="auto"/>
        <w:ind w:firstLineChars="200" w:firstLine="643"/>
        <w:jc w:val="center"/>
        <w:outlineLvl w:val="1"/>
        <w:rPr>
          <w:rFonts w:ascii="楷体" w:eastAsia="楷体" w:hAnsi="楷体" w:cs="黑体"/>
          <w:b/>
          <w:sz w:val="32"/>
          <w:szCs w:val="32"/>
        </w:rPr>
      </w:pPr>
      <w:r w:rsidRPr="0045476A">
        <w:rPr>
          <w:rFonts w:ascii="楷体" w:eastAsia="楷体" w:hAnsi="楷体" w:cs="黑体" w:hint="eastAsia"/>
          <w:b/>
          <w:sz w:val="32"/>
          <w:szCs w:val="32"/>
        </w:rPr>
        <w:t>第二节</w:t>
      </w:r>
      <w:r w:rsidRPr="0045476A">
        <w:rPr>
          <w:rFonts w:ascii="楷体" w:eastAsia="楷体" w:hAnsi="楷体" w:cs="黑体"/>
          <w:b/>
          <w:sz w:val="32"/>
          <w:szCs w:val="32"/>
        </w:rPr>
        <w:t xml:space="preserve"> </w:t>
      </w:r>
      <w:r w:rsidRPr="0045476A">
        <w:rPr>
          <w:rFonts w:ascii="楷体" w:eastAsia="楷体" w:hAnsi="楷体" w:cs="黑体" w:hint="eastAsia"/>
          <w:b/>
          <w:sz w:val="32"/>
          <w:szCs w:val="32"/>
        </w:rPr>
        <w:t>日常管理</w:t>
      </w:r>
    </w:p>
    <w:p w14:paraId="3C262046" w14:textId="36B5F2A2" w:rsidR="005D084D" w:rsidRPr="0045476A" w:rsidRDefault="00FD4732">
      <w:pPr>
        <w:spacing w:line="360" w:lineRule="auto"/>
        <w:jc w:val="left"/>
        <w:rPr>
          <w:rFonts w:ascii="仿宋_GB2312" w:eastAsia="仿宋_GB2312" w:hAnsi="宋体" w:cs="Times New Roman"/>
          <w:sz w:val="32"/>
          <w:szCs w:val="32"/>
        </w:rPr>
      </w:pPr>
      <w:r w:rsidRPr="0045476A">
        <w:rPr>
          <w:rFonts w:ascii="楷体" w:eastAsia="楷体" w:hAnsi="楷体" w:cs="Times New Roman" w:hint="eastAsia"/>
          <w:b/>
          <w:sz w:val="32"/>
          <w:szCs w:val="32"/>
        </w:rPr>
        <w:t>第十</w:t>
      </w:r>
      <w:r w:rsidR="00054FA6" w:rsidRPr="0045476A">
        <w:rPr>
          <w:rFonts w:ascii="楷体" w:eastAsia="楷体" w:hAnsi="楷体" w:cs="Times New Roman" w:hint="eastAsia"/>
          <w:b/>
          <w:sz w:val="32"/>
          <w:szCs w:val="32"/>
        </w:rPr>
        <w:t>五</w:t>
      </w:r>
      <w:r w:rsidRPr="0045476A">
        <w:rPr>
          <w:rFonts w:ascii="楷体" w:eastAsia="楷体" w:hAnsi="楷体" w:cs="Times New Roman" w:hint="eastAsia"/>
          <w:b/>
          <w:sz w:val="32"/>
          <w:szCs w:val="32"/>
        </w:rPr>
        <w:t>条</w:t>
      </w:r>
      <w:r w:rsidRPr="0045476A">
        <w:rPr>
          <w:rFonts w:ascii="仿宋_GB2312" w:eastAsia="仿宋_GB2312" w:hAnsi="宋体" w:cs="Times New Roman"/>
          <w:sz w:val="32"/>
          <w:szCs w:val="32"/>
        </w:rPr>
        <w:t xml:space="preserve"> </w:t>
      </w:r>
      <w:r w:rsidRPr="0045476A">
        <w:rPr>
          <w:rFonts w:ascii="仿宋_GB2312" w:eastAsia="仿宋_GB2312" w:hAnsi="宋体" w:cs="Times New Roman" w:hint="eastAsia"/>
          <w:sz w:val="32"/>
          <w:szCs w:val="32"/>
        </w:rPr>
        <w:t>日常考核管理</w:t>
      </w:r>
    </w:p>
    <w:p w14:paraId="1DB0FE2A" w14:textId="77777777" w:rsidR="005D084D" w:rsidRPr="0045476A" w:rsidRDefault="00FD4732">
      <w:pPr>
        <w:spacing w:line="360" w:lineRule="auto"/>
        <w:ind w:firstLineChars="200" w:firstLine="640"/>
        <w:jc w:val="left"/>
        <w:rPr>
          <w:rFonts w:ascii="仿宋_GB2312" w:eastAsia="仿宋_GB2312" w:hAnsi="仿宋" w:cs="Times New Roman"/>
          <w:sz w:val="32"/>
          <w:szCs w:val="32"/>
        </w:rPr>
      </w:pPr>
      <w:r w:rsidRPr="0045476A">
        <w:rPr>
          <w:rFonts w:ascii="仿宋_GB2312" w:eastAsia="仿宋_GB2312" w:hAnsi="仿宋" w:cs="Times New Roman" w:hint="eastAsia"/>
          <w:sz w:val="32"/>
          <w:szCs w:val="32"/>
        </w:rPr>
        <w:lastRenderedPageBreak/>
        <w:t>服务商与我司签订合作协议之后，我司可根据业务发展需要，向服务商开具业务拓展授权书（模板见附件</w:t>
      </w:r>
      <w:r w:rsidRPr="0045476A">
        <w:rPr>
          <w:rFonts w:ascii="仿宋_GB2312" w:eastAsia="仿宋_GB2312" w:hAnsi="仿宋" w:cs="Times New Roman"/>
          <w:sz w:val="32"/>
          <w:szCs w:val="32"/>
        </w:rPr>
        <w:t>3），</w:t>
      </w:r>
      <w:proofErr w:type="gramStart"/>
      <w:r w:rsidRPr="0045476A">
        <w:rPr>
          <w:rFonts w:ascii="仿宋_GB2312" w:eastAsia="仿宋_GB2312" w:hAnsi="仿宋" w:cs="Times New Roman"/>
          <w:sz w:val="32"/>
          <w:szCs w:val="32"/>
        </w:rPr>
        <w:t>服务商凭授权</w:t>
      </w:r>
      <w:proofErr w:type="gramEnd"/>
      <w:r w:rsidRPr="0045476A">
        <w:rPr>
          <w:rFonts w:ascii="仿宋_GB2312" w:eastAsia="仿宋_GB2312" w:hAnsi="仿宋" w:cs="Times New Roman"/>
          <w:sz w:val="32"/>
          <w:szCs w:val="32"/>
        </w:rPr>
        <w:t>书进行业务拓展。服务商在授权的行业</w:t>
      </w:r>
      <w:r w:rsidRPr="0045476A">
        <w:rPr>
          <w:rFonts w:ascii="仿宋_GB2312" w:eastAsia="仿宋_GB2312" w:hAnsi="仿宋" w:cs="Times New Roman" w:hint="eastAsia"/>
          <w:sz w:val="32"/>
          <w:szCs w:val="32"/>
        </w:rPr>
        <w:t>、</w:t>
      </w:r>
      <w:r w:rsidRPr="0045476A">
        <w:rPr>
          <w:rFonts w:ascii="仿宋_GB2312" w:eastAsia="仿宋_GB2312" w:hAnsi="仿宋" w:cs="Times New Roman"/>
          <w:sz w:val="32"/>
          <w:szCs w:val="32"/>
        </w:rPr>
        <w:t>地点范围内拓展业务时，须严格按照公司的要求拓展业务。</w:t>
      </w:r>
      <w:r w:rsidRPr="0045476A">
        <w:rPr>
          <w:rFonts w:ascii="仿宋_GB2312" w:eastAsia="仿宋_GB2312" w:hAnsi="宋体" w:cs="宋体" w:hint="eastAsia"/>
          <w:sz w:val="32"/>
          <w:szCs w:val="32"/>
        </w:rPr>
        <w:t>服务</w:t>
      </w:r>
      <w:proofErr w:type="gramStart"/>
      <w:r w:rsidRPr="0045476A">
        <w:rPr>
          <w:rFonts w:ascii="仿宋_GB2312" w:eastAsia="仿宋_GB2312" w:hAnsi="宋体" w:cs="宋体" w:hint="eastAsia"/>
          <w:sz w:val="32"/>
          <w:szCs w:val="32"/>
        </w:rPr>
        <w:t>商管理</w:t>
      </w:r>
      <w:proofErr w:type="gramEnd"/>
      <w:r w:rsidRPr="0045476A">
        <w:rPr>
          <w:rFonts w:ascii="仿宋_GB2312" w:eastAsia="仿宋_GB2312" w:hAnsi="宋体" w:cs="宋体" w:hint="eastAsia"/>
          <w:sz w:val="32"/>
          <w:szCs w:val="32"/>
        </w:rPr>
        <w:t>考核，详见附件</w:t>
      </w:r>
      <w:r w:rsidRPr="0045476A">
        <w:rPr>
          <w:rFonts w:ascii="仿宋_GB2312" w:eastAsia="仿宋_GB2312" w:hAnsi="宋体" w:cs="宋体"/>
          <w:sz w:val="32"/>
          <w:szCs w:val="32"/>
        </w:rPr>
        <w:t>2</w:t>
      </w:r>
      <w:r w:rsidRPr="0045476A">
        <w:rPr>
          <w:rFonts w:ascii="仿宋_GB2312" w:eastAsia="仿宋_GB2312" w:hAnsi="仿宋" w:cs="Times New Roman" w:hint="eastAsia"/>
          <w:sz w:val="32"/>
          <w:szCs w:val="32"/>
        </w:rPr>
        <w:t>《和包食堂拓展服务商日常管理考核规则》，</w:t>
      </w:r>
      <w:r w:rsidRPr="0045476A">
        <w:rPr>
          <w:rFonts w:ascii="仿宋_GB2312" w:eastAsia="仿宋_GB2312" w:hAnsi="宋体" w:cs="宋体" w:hint="eastAsia"/>
          <w:sz w:val="32"/>
          <w:szCs w:val="32"/>
        </w:rPr>
        <w:t>以半年度为考核单位，统计各项指标并进行打分。</w:t>
      </w:r>
    </w:p>
    <w:p w14:paraId="6A6D9746" w14:textId="215F1D5D" w:rsidR="005D084D" w:rsidRPr="0045476A" w:rsidRDefault="00FD4732" w:rsidP="00D9320F">
      <w:pPr>
        <w:spacing w:line="360" w:lineRule="auto"/>
        <w:ind w:firstLineChars="200" w:firstLine="640"/>
        <w:rPr>
          <w:rFonts w:ascii="仿宋_GB2312" w:eastAsia="仿宋_GB2312" w:hAnsi="Times New Roman" w:cs="Times New Roman"/>
          <w:sz w:val="32"/>
          <w:szCs w:val="32"/>
        </w:rPr>
      </w:pPr>
      <w:r w:rsidRPr="0045476A">
        <w:rPr>
          <w:rFonts w:ascii="仿宋_GB2312" w:eastAsia="仿宋_GB2312" w:hAnsi="Times New Roman" w:cs="Times New Roman" w:hint="eastAsia"/>
          <w:sz w:val="32"/>
          <w:szCs w:val="32"/>
        </w:rPr>
        <w:t>一个考核周期低于60分，公司可以提出整改要求，对于整改不达标的合作伙伴，公司有权终止与其合作。</w:t>
      </w:r>
    </w:p>
    <w:p w14:paraId="4CBACB55" w14:textId="256ED902" w:rsidR="001D6724" w:rsidRPr="0045476A" w:rsidRDefault="001D6724" w:rsidP="00CD13D8">
      <w:pPr>
        <w:spacing w:line="360" w:lineRule="auto"/>
        <w:jc w:val="left"/>
        <w:rPr>
          <w:rFonts w:ascii="仿宋_GB2312" w:eastAsia="仿宋_GB2312" w:hAnsi="宋体" w:cs="宋体"/>
          <w:sz w:val="32"/>
          <w:szCs w:val="32"/>
        </w:rPr>
      </w:pPr>
      <w:r w:rsidRPr="0045476A">
        <w:rPr>
          <w:rFonts w:ascii="楷体" w:eastAsia="楷体" w:hAnsi="楷体" w:cs="宋体" w:hint="eastAsia"/>
          <w:b/>
          <w:bCs/>
          <w:sz w:val="32"/>
          <w:szCs w:val="32"/>
        </w:rPr>
        <w:t>第十</w:t>
      </w:r>
      <w:r w:rsidR="00054FA6" w:rsidRPr="0045476A">
        <w:rPr>
          <w:rFonts w:ascii="楷体" w:eastAsia="楷体" w:hAnsi="楷体" w:cs="宋体" w:hint="eastAsia"/>
          <w:b/>
          <w:bCs/>
          <w:sz w:val="32"/>
          <w:szCs w:val="32"/>
        </w:rPr>
        <w:t>六</w:t>
      </w:r>
      <w:r w:rsidRPr="0045476A">
        <w:rPr>
          <w:rFonts w:ascii="楷体" w:eastAsia="楷体" w:hAnsi="楷体" w:cs="宋体" w:hint="eastAsia"/>
          <w:b/>
          <w:bCs/>
          <w:sz w:val="32"/>
          <w:szCs w:val="32"/>
        </w:rPr>
        <w:t>条</w:t>
      </w:r>
      <w:r w:rsidRPr="0045476A">
        <w:rPr>
          <w:rFonts w:ascii="仿宋_GB2312" w:eastAsia="仿宋_GB2312" w:hAnsi="宋体" w:cs="宋体"/>
          <w:sz w:val="32"/>
          <w:szCs w:val="32"/>
        </w:rPr>
        <w:t xml:space="preserve"> </w:t>
      </w:r>
      <w:r w:rsidRPr="0045476A">
        <w:rPr>
          <w:rFonts w:ascii="仿宋_GB2312" w:eastAsia="仿宋_GB2312" w:hAnsi="宋体" w:cs="宋体" w:hint="eastAsia"/>
          <w:sz w:val="32"/>
          <w:szCs w:val="32"/>
        </w:rPr>
        <w:t>日常结算管理</w:t>
      </w:r>
    </w:p>
    <w:p w14:paraId="5BD1B6AE" w14:textId="77777777" w:rsidR="001D6724" w:rsidRPr="0045476A" w:rsidRDefault="001D6724" w:rsidP="001D6724">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（一）服务商购买和包食堂机具等产品</w:t>
      </w:r>
    </w:p>
    <w:p w14:paraId="2445D7D7" w14:textId="7689763B" w:rsidR="009929F6" w:rsidRPr="0045476A" w:rsidRDefault="001D6724" w:rsidP="00957013">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服务商购买我公司和包食堂产品，可享受我公司的代理销售价格，具体价格由行业事业部发布的最新价格表为准。</w:t>
      </w:r>
      <w:r w:rsidR="00957013" w:rsidRPr="0045476A">
        <w:rPr>
          <w:rFonts w:ascii="仿宋_GB2312" w:eastAsia="仿宋_GB2312" w:hAnsi="宋体" w:cs="宋体" w:hint="eastAsia"/>
          <w:sz w:val="32"/>
          <w:szCs w:val="32"/>
        </w:rPr>
        <w:t>服务商与我公司采取合同+订单的合作模式。和包食堂团队在与服务商签署具体订单之后按照要求发货，货物交付验收后，为服务商开具发票，服务商应一次性付清全部款项。</w:t>
      </w:r>
    </w:p>
    <w:p w14:paraId="21452B95" w14:textId="77777777" w:rsidR="001D6724" w:rsidRPr="0045476A" w:rsidRDefault="001D6724" w:rsidP="001D6724">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其拓展除和包食堂产品外的其他产品时，需具体遵循对应产品的相关管理办法。</w:t>
      </w:r>
    </w:p>
    <w:p w14:paraId="75A5C15A" w14:textId="2953F2BC" w:rsidR="001D6724" w:rsidRPr="0045476A" w:rsidRDefault="001D6724" w:rsidP="001D6724">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（二）服务商在其拓展的客户推广和包小店产品</w:t>
      </w:r>
      <w:r w:rsidRPr="0045476A">
        <w:rPr>
          <w:rFonts w:ascii="仿宋_GB2312" w:eastAsia="仿宋_GB2312" w:hAnsi="宋体" w:cs="宋体"/>
          <w:sz w:val="32"/>
          <w:szCs w:val="32"/>
        </w:rPr>
        <w:t xml:space="preserve"> </w:t>
      </w:r>
    </w:p>
    <w:p w14:paraId="30D93D67" w14:textId="77777777" w:rsidR="001D6724" w:rsidRPr="0045476A" w:rsidRDefault="001D6724" w:rsidP="001D6724">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我公司将食堂小店商品收益与其进行分润。对于部分具有标杆意义的战略项目及重要客户、合作伙伴项目，</w:t>
      </w:r>
      <w:proofErr w:type="gramStart"/>
      <w:r w:rsidRPr="0045476A">
        <w:rPr>
          <w:rFonts w:ascii="仿宋_GB2312" w:eastAsia="仿宋_GB2312" w:hAnsi="宋体" w:cs="宋体" w:hint="eastAsia"/>
          <w:sz w:val="32"/>
          <w:szCs w:val="32"/>
        </w:rPr>
        <w:t>如</w:t>
      </w:r>
      <w:r w:rsidRPr="0045476A">
        <w:rPr>
          <w:rFonts w:ascii="仿宋_GB2312" w:eastAsia="仿宋_GB2312" w:hAnsi="宋体" w:cs="宋体" w:hint="eastAsia"/>
          <w:sz w:val="32"/>
          <w:szCs w:val="32"/>
        </w:rPr>
        <w:lastRenderedPageBreak/>
        <w:t>收益</w:t>
      </w:r>
      <w:proofErr w:type="gramEnd"/>
      <w:r w:rsidRPr="0045476A">
        <w:rPr>
          <w:rFonts w:ascii="仿宋_GB2312" w:eastAsia="仿宋_GB2312" w:hAnsi="宋体" w:cs="宋体" w:hint="eastAsia"/>
          <w:sz w:val="32"/>
          <w:szCs w:val="32"/>
        </w:rPr>
        <w:t>分润突破收支平衡底线，应充分进行论证，通过行业运营事业部部务会决策。</w:t>
      </w:r>
    </w:p>
    <w:p w14:paraId="19155689" w14:textId="2BA48673" w:rsidR="001D6724" w:rsidRPr="0045476A" w:rsidRDefault="003E331E" w:rsidP="001D6724">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服务</w:t>
      </w:r>
      <w:proofErr w:type="gramStart"/>
      <w:r w:rsidRPr="0045476A">
        <w:rPr>
          <w:rFonts w:ascii="仿宋_GB2312" w:eastAsia="仿宋_GB2312" w:hAnsi="宋体" w:cs="宋体" w:hint="eastAsia"/>
          <w:sz w:val="32"/>
          <w:szCs w:val="32"/>
        </w:rPr>
        <w:t>商收益</w:t>
      </w:r>
      <w:proofErr w:type="gramEnd"/>
      <w:r w:rsidRPr="0045476A">
        <w:rPr>
          <w:rFonts w:ascii="仿宋_GB2312" w:eastAsia="仿宋_GB2312" w:hAnsi="宋体" w:cs="宋体" w:hint="eastAsia"/>
          <w:sz w:val="32"/>
          <w:szCs w:val="32"/>
        </w:rPr>
        <w:t>为在其拓展的食堂小店中按照</w:t>
      </w:r>
      <w:r w:rsidR="001D6724" w:rsidRPr="0045476A">
        <w:rPr>
          <w:rFonts w:ascii="仿宋_GB2312" w:eastAsia="仿宋_GB2312" w:hAnsi="宋体" w:cs="宋体"/>
          <w:sz w:val="32"/>
          <w:szCs w:val="32"/>
        </w:rPr>
        <w:t>商品销售总</w:t>
      </w:r>
      <w:r w:rsidR="007E541A">
        <w:rPr>
          <w:rFonts w:ascii="仿宋_GB2312" w:eastAsia="仿宋_GB2312" w:hAnsi="宋体" w:cs="宋体" w:hint="eastAsia"/>
          <w:sz w:val="32"/>
          <w:szCs w:val="32"/>
        </w:rPr>
        <w:t>额</w:t>
      </w:r>
      <w:r w:rsidR="00A74F76" w:rsidRPr="0045476A">
        <w:rPr>
          <w:rFonts w:ascii="仿宋_GB2312" w:eastAsia="仿宋_GB2312" w:hAnsi="宋体" w:cs="宋体" w:hint="eastAsia"/>
          <w:sz w:val="32"/>
          <w:szCs w:val="32"/>
        </w:rPr>
        <w:t>乘以</w:t>
      </w:r>
      <w:r w:rsidR="001D6724" w:rsidRPr="0045476A">
        <w:rPr>
          <w:rFonts w:ascii="仿宋_GB2312" w:eastAsia="仿宋_GB2312" w:hAnsi="宋体" w:cs="宋体"/>
          <w:sz w:val="32"/>
          <w:szCs w:val="32"/>
        </w:rPr>
        <w:t>费率</w:t>
      </w:r>
      <w:r w:rsidRPr="0045476A">
        <w:rPr>
          <w:rFonts w:ascii="仿宋_GB2312" w:eastAsia="仿宋_GB2312" w:hAnsi="宋体" w:cs="宋体"/>
          <w:sz w:val="32"/>
          <w:szCs w:val="32"/>
        </w:rPr>
        <w:t>收取佣金</w:t>
      </w:r>
      <w:r w:rsidR="001D6724" w:rsidRPr="0045476A">
        <w:rPr>
          <w:rFonts w:ascii="仿宋_GB2312" w:eastAsia="仿宋_GB2312" w:hAnsi="宋体" w:cs="宋体"/>
          <w:sz w:val="32"/>
          <w:szCs w:val="32"/>
        </w:rPr>
        <w:t>，具体费率由行业运营事业部部</w:t>
      </w:r>
      <w:proofErr w:type="gramStart"/>
      <w:r w:rsidR="001D6724" w:rsidRPr="0045476A">
        <w:rPr>
          <w:rFonts w:ascii="仿宋_GB2312" w:eastAsia="仿宋_GB2312" w:hAnsi="宋体" w:cs="宋体"/>
          <w:sz w:val="32"/>
          <w:szCs w:val="32"/>
        </w:rPr>
        <w:t>务</w:t>
      </w:r>
      <w:proofErr w:type="gramEnd"/>
      <w:r w:rsidR="001D6724" w:rsidRPr="0045476A">
        <w:rPr>
          <w:rFonts w:ascii="仿宋_GB2312" w:eastAsia="仿宋_GB2312" w:hAnsi="宋体" w:cs="宋体"/>
          <w:sz w:val="32"/>
          <w:szCs w:val="32"/>
        </w:rPr>
        <w:t>会决策。</w:t>
      </w:r>
    </w:p>
    <w:p w14:paraId="50197A7D" w14:textId="3EC297F9" w:rsidR="003E331E" w:rsidRPr="0045476A" w:rsidRDefault="00CA2D86" w:rsidP="001D6724">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和包食堂团队应</w:t>
      </w:r>
      <w:r w:rsidR="00D9320F" w:rsidRPr="0045476A">
        <w:rPr>
          <w:rFonts w:ascii="仿宋_GB2312" w:eastAsia="仿宋_GB2312" w:hAnsi="仿宋" w:cs="Times New Roman" w:hint="eastAsia"/>
          <w:sz w:val="32"/>
          <w:szCs w:val="32"/>
        </w:rPr>
        <w:t>按协议约定的结算周期（一般按季度）</w:t>
      </w:r>
      <w:r w:rsidRPr="0045476A">
        <w:rPr>
          <w:rFonts w:ascii="仿宋_GB2312" w:eastAsia="仿宋_GB2312" w:hAnsi="宋体" w:cs="宋体" w:hint="eastAsia"/>
          <w:sz w:val="32"/>
          <w:szCs w:val="32"/>
        </w:rPr>
        <w:t>向商户提供该结算周期内的结算条目、结算金额等信息。商户确认数据后，开具合</w:t>
      </w:r>
      <w:proofErr w:type="gramStart"/>
      <w:r w:rsidRPr="0045476A">
        <w:rPr>
          <w:rFonts w:ascii="仿宋_GB2312" w:eastAsia="仿宋_GB2312" w:hAnsi="宋体" w:cs="宋体" w:hint="eastAsia"/>
          <w:sz w:val="32"/>
          <w:szCs w:val="32"/>
        </w:rPr>
        <w:t>规</w:t>
      </w:r>
      <w:proofErr w:type="gramEnd"/>
      <w:r w:rsidRPr="0045476A">
        <w:rPr>
          <w:rFonts w:ascii="仿宋_GB2312" w:eastAsia="仿宋_GB2312" w:hAnsi="宋体" w:cs="宋体" w:hint="eastAsia"/>
          <w:sz w:val="32"/>
          <w:szCs w:val="32"/>
        </w:rPr>
        <w:t>发票；我司完成审核和付款相关工作。</w:t>
      </w:r>
    </w:p>
    <w:p w14:paraId="65931580" w14:textId="77777777" w:rsidR="001D6724" w:rsidRPr="0045476A" w:rsidRDefault="001D6724" w:rsidP="001D6724">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（三）服务商提供软硬件产品解决方案</w:t>
      </w:r>
    </w:p>
    <w:p w14:paraId="221D1E26" w14:textId="255D2989" w:rsidR="00E85B67" w:rsidRPr="0045476A" w:rsidRDefault="00E85B67" w:rsidP="00E85B67">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我公司与服务商结算</w:t>
      </w:r>
      <w:r w:rsidR="001D6724" w:rsidRPr="0045476A">
        <w:rPr>
          <w:rFonts w:ascii="仿宋_GB2312" w:eastAsia="仿宋_GB2312" w:hAnsi="宋体" w:cs="宋体" w:hint="eastAsia"/>
          <w:sz w:val="32"/>
          <w:szCs w:val="32"/>
        </w:rPr>
        <w:t>参照公司相关采购管理办法执行。</w:t>
      </w:r>
    </w:p>
    <w:p w14:paraId="1FC7F4B1" w14:textId="2B80FFB4" w:rsidR="00E85B67" w:rsidRPr="0045476A" w:rsidRDefault="00E85B67" w:rsidP="00E85B67">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我公司销售定价规则：在</w:t>
      </w:r>
      <w:r w:rsidR="004B736E" w:rsidRPr="0045476A">
        <w:rPr>
          <w:rFonts w:ascii="仿宋_GB2312" w:eastAsia="仿宋_GB2312" w:hAnsi="宋体" w:cs="宋体" w:hint="eastAsia"/>
          <w:sz w:val="32"/>
          <w:szCs w:val="32"/>
        </w:rPr>
        <w:t>服务商</w:t>
      </w:r>
      <w:r w:rsidRPr="0045476A">
        <w:rPr>
          <w:rFonts w:ascii="仿宋_GB2312" w:eastAsia="仿宋_GB2312" w:hAnsi="宋体" w:cs="宋体" w:hint="eastAsia"/>
          <w:sz w:val="32"/>
          <w:szCs w:val="32"/>
        </w:rPr>
        <w:t>报价基础上加价销售。最终销售定价审批原则如下：</w:t>
      </w:r>
    </w:p>
    <w:p w14:paraId="5502E2A5" w14:textId="28446D26" w:rsidR="00E85B67" w:rsidRPr="0045476A" w:rsidRDefault="00E85B67" w:rsidP="00E85B67">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1.加价不超过</w:t>
      </w:r>
      <w:r w:rsidR="004B736E" w:rsidRPr="0045476A">
        <w:rPr>
          <w:rFonts w:ascii="仿宋_GB2312" w:eastAsia="仿宋_GB2312" w:hAnsi="宋体" w:cs="宋体" w:hint="eastAsia"/>
          <w:sz w:val="32"/>
          <w:szCs w:val="32"/>
        </w:rPr>
        <w:t>服务商</w:t>
      </w:r>
      <w:r w:rsidRPr="0045476A">
        <w:rPr>
          <w:rFonts w:ascii="仿宋_GB2312" w:eastAsia="仿宋_GB2312" w:hAnsi="宋体" w:cs="宋体" w:hint="eastAsia"/>
          <w:sz w:val="32"/>
          <w:szCs w:val="32"/>
        </w:rPr>
        <w:t>报价的</w:t>
      </w:r>
      <w:r w:rsidRPr="0045476A">
        <w:rPr>
          <w:rFonts w:ascii="仿宋_GB2312" w:eastAsia="仿宋_GB2312" w:hAnsi="宋体" w:cs="宋体"/>
          <w:sz w:val="32"/>
          <w:szCs w:val="32"/>
        </w:rPr>
        <w:t>5%，由和包食堂团队根据市场情况、业务需要进行浮动的价格调控。</w:t>
      </w:r>
    </w:p>
    <w:p w14:paraId="756BD5CC" w14:textId="4B4E1A0C" w:rsidR="001D6724" w:rsidRPr="0045476A" w:rsidRDefault="00E85B67" w:rsidP="00E85B67">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sz w:val="32"/>
          <w:szCs w:val="32"/>
        </w:rPr>
        <w:t>2.加价超过</w:t>
      </w:r>
      <w:r w:rsidR="004B736E" w:rsidRPr="0045476A">
        <w:rPr>
          <w:rFonts w:ascii="仿宋_GB2312" w:eastAsia="仿宋_GB2312" w:hAnsi="宋体" w:cs="宋体" w:hint="eastAsia"/>
          <w:sz w:val="32"/>
          <w:szCs w:val="32"/>
        </w:rPr>
        <w:t>服务商</w:t>
      </w:r>
      <w:r w:rsidRPr="0045476A">
        <w:rPr>
          <w:rFonts w:ascii="仿宋_GB2312" w:eastAsia="仿宋_GB2312" w:hAnsi="宋体" w:cs="宋体" w:hint="eastAsia"/>
          <w:sz w:val="32"/>
          <w:szCs w:val="32"/>
        </w:rPr>
        <w:t>报价的</w:t>
      </w:r>
      <w:r w:rsidRPr="0045476A">
        <w:rPr>
          <w:rFonts w:ascii="仿宋_GB2312" w:eastAsia="仿宋_GB2312" w:hAnsi="宋体" w:cs="宋体"/>
          <w:sz w:val="32"/>
          <w:szCs w:val="32"/>
        </w:rPr>
        <w:t>5%，由行业运营事业部部</w:t>
      </w:r>
      <w:proofErr w:type="gramStart"/>
      <w:r w:rsidRPr="0045476A">
        <w:rPr>
          <w:rFonts w:ascii="仿宋_GB2312" w:eastAsia="仿宋_GB2312" w:hAnsi="宋体" w:cs="宋体"/>
          <w:sz w:val="32"/>
          <w:szCs w:val="32"/>
        </w:rPr>
        <w:t>务</w:t>
      </w:r>
      <w:proofErr w:type="gramEnd"/>
      <w:r w:rsidRPr="0045476A">
        <w:rPr>
          <w:rFonts w:ascii="仿宋_GB2312" w:eastAsia="仿宋_GB2312" w:hAnsi="宋体" w:cs="宋体"/>
          <w:sz w:val="32"/>
          <w:szCs w:val="32"/>
        </w:rPr>
        <w:t>会决策。</w:t>
      </w:r>
    </w:p>
    <w:p w14:paraId="64EBA94E" w14:textId="5C3187FD" w:rsidR="005D084D" w:rsidRPr="0045476A" w:rsidRDefault="00FD4732">
      <w:pPr>
        <w:spacing w:line="360" w:lineRule="auto"/>
        <w:rPr>
          <w:rFonts w:ascii="仿宋_GB2312" w:eastAsia="仿宋_GB2312" w:hAnsi="Times New Roman" w:cs="Times New Roman"/>
          <w:sz w:val="32"/>
          <w:szCs w:val="32"/>
        </w:rPr>
      </w:pPr>
      <w:r w:rsidRPr="0045476A">
        <w:rPr>
          <w:rFonts w:ascii="楷体" w:eastAsia="楷体" w:hAnsi="楷体" w:cs="Times New Roman" w:hint="eastAsia"/>
          <w:b/>
          <w:sz w:val="32"/>
          <w:szCs w:val="32"/>
        </w:rPr>
        <w:t>第十</w:t>
      </w:r>
      <w:r w:rsidR="00054FA6" w:rsidRPr="0045476A">
        <w:rPr>
          <w:rFonts w:ascii="楷体" w:eastAsia="楷体" w:hAnsi="楷体" w:cs="Times New Roman" w:hint="eastAsia"/>
          <w:b/>
          <w:sz w:val="32"/>
          <w:szCs w:val="32"/>
        </w:rPr>
        <w:t>七</w:t>
      </w:r>
      <w:r w:rsidRPr="0045476A">
        <w:rPr>
          <w:rFonts w:ascii="楷体" w:eastAsia="楷体" w:hAnsi="楷体" w:cs="Times New Roman" w:hint="eastAsia"/>
          <w:b/>
          <w:sz w:val="32"/>
          <w:szCs w:val="32"/>
        </w:rPr>
        <w:t>条</w:t>
      </w:r>
      <w:r w:rsidRPr="0045476A">
        <w:rPr>
          <w:rFonts w:ascii="仿宋_GB2312" w:eastAsia="仿宋_GB2312" w:hAnsi="Times New Roman" w:cs="Times New Roman" w:hint="eastAsia"/>
          <w:sz w:val="32"/>
          <w:szCs w:val="32"/>
        </w:rPr>
        <w:t xml:space="preserve"> 异常监控管理</w:t>
      </w:r>
    </w:p>
    <w:p w14:paraId="3FCAFB77" w14:textId="0179B7A2" w:rsidR="005D084D" w:rsidRPr="0045476A" w:rsidRDefault="00FD4732">
      <w:pPr>
        <w:spacing w:line="360" w:lineRule="auto"/>
        <w:ind w:firstLineChars="200" w:firstLine="640"/>
        <w:rPr>
          <w:rFonts w:ascii="仿宋_GB2312" w:eastAsia="仿宋_GB2312" w:hAnsi="Times New Roman" w:cs="Times New Roman"/>
          <w:sz w:val="32"/>
          <w:szCs w:val="32"/>
        </w:rPr>
      </w:pPr>
      <w:r w:rsidRPr="0045476A">
        <w:rPr>
          <w:rFonts w:ascii="仿宋_GB2312" w:eastAsia="仿宋_GB2312" w:hAnsi="Times New Roman" w:cs="Times New Roman" w:hint="eastAsia"/>
          <w:sz w:val="32"/>
          <w:szCs w:val="32"/>
        </w:rPr>
        <w:t>对服务</w:t>
      </w:r>
      <w:proofErr w:type="gramStart"/>
      <w:r w:rsidRPr="0045476A">
        <w:rPr>
          <w:rFonts w:ascii="仿宋_GB2312" w:eastAsia="仿宋_GB2312" w:hAnsi="Times New Roman" w:cs="Times New Roman" w:hint="eastAsia"/>
          <w:sz w:val="32"/>
          <w:szCs w:val="32"/>
        </w:rPr>
        <w:t>商相关</w:t>
      </w:r>
      <w:proofErr w:type="gramEnd"/>
      <w:r w:rsidRPr="0045476A">
        <w:rPr>
          <w:rFonts w:ascii="仿宋_GB2312" w:eastAsia="仿宋_GB2312" w:hAnsi="Times New Roman" w:cs="Times New Roman" w:hint="eastAsia"/>
          <w:sz w:val="32"/>
          <w:szCs w:val="32"/>
        </w:rPr>
        <w:t>业务的异常情况进行监控，如业务量波动情况、价格对比标准情况、投诉波动情况、业务质量异常情况等。对异常情况判定出现违规标准的业务</w:t>
      </w:r>
      <w:r w:rsidR="00B20821" w:rsidRPr="0045476A">
        <w:rPr>
          <w:rFonts w:ascii="仿宋_GB2312" w:eastAsia="仿宋_GB2312" w:hAnsi="Times New Roman" w:cs="Times New Roman" w:hint="eastAsia"/>
          <w:sz w:val="32"/>
          <w:szCs w:val="32"/>
        </w:rPr>
        <w:t>，</w:t>
      </w:r>
      <w:r w:rsidRPr="0045476A">
        <w:rPr>
          <w:rFonts w:ascii="仿宋_GB2312" w:eastAsia="仿宋_GB2312" w:hAnsi="Times New Roman" w:cs="Times New Roman" w:hint="eastAsia"/>
          <w:sz w:val="32"/>
          <w:szCs w:val="32"/>
        </w:rPr>
        <w:t>同时启动违规</w:t>
      </w:r>
      <w:r w:rsidRPr="0045476A">
        <w:rPr>
          <w:rFonts w:ascii="仿宋_GB2312" w:eastAsia="仿宋_GB2312" w:hAnsi="Times New Roman" w:cs="Times New Roman" w:hint="eastAsia"/>
          <w:sz w:val="32"/>
          <w:szCs w:val="32"/>
        </w:rPr>
        <w:lastRenderedPageBreak/>
        <w:t>核查，对于核查确认的违规行进行处理，同时要求其配合进行业务质量专项整改和提升。</w:t>
      </w:r>
    </w:p>
    <w:p w14:paraId="4E66A5F3" w14:textId="37BAE952" w:rsidR="005D084D" w:rsidRPr="0045476A" w:rsidRDefault="00FD4732">
      <w:pPr>
        <w:spacing w:line="360" w:lineRule="auto"/>
        <w:jc w:val="left"/>
        <w:rPr>
          <w:rFonts w:ascii="仿宋_GB2312" w:eastAsia="仿宋_GB2312" w:hAnsi="宋体" w:cs="宋体"/>
          <w:sz w:val="32"/>
          <w:szCs w:val="32"/>
        </w:rPr>
      </w:pPr>
      <w:r w:rsidRPr="0045476A">
        <w:rPr>
          <w:rFonts w:ascii="楷体" w:eastAsia="楷体" w:hAnsi="楷体" w:cs="宋体" w:hint="eastAsia"/>
          <w:b/>
          <w:sz w:val="32"/>
          <w:szCs w:val="32"/>
        </w:rPr>
        <w:t>第</w:t>
      </w:r>
      <w:r w:rsidR="00054FA6" w:rsidRPr="0045476A">
        <w:rPr>
          <w:rFonts w:ascii="楷体" w:eastAsia="楷体" w:hAnsi="楷体" w:cs="宋体" w:hint="eastAsia"/>
          <w:b/>
          <w:sz w:val="32"/>
          <w:szCs w:val="32"/>
        </w:rPr>
        <w:t>十八</w:t>
      </w:r>
      <w:r w:rsidRPr="0045476A">
        <w:rPr>
          <w:rFonts w:ascii="楷体" w:eastAsia="楷体" w:hAnsi="楷体" w:cs="宋体" w:hint="eastAsia"/>
          <w:b/>
          <w:sz w:val="32"/>
          <w:szCs w:val="32"/>
        </w:rPr>
        <w:t>条</w:t>
      </w:r>
      <w:r w:rsidRPr="0045476A">
        <w:rPr>
          <w:rFonts w:ascii="仿宋_GB2312" w:eastAsia="仿宋_GB2312" w:hAnsi="宋体" w:cs="宋体"/>
          <w:sz w:val="32"/>
          <w:szCs w:val="32"/>
        </w:rPr>
        <w:t xml:space="preserve"> 后评估管理</w:t>
      </w:r>
    </w:p>
    <w:p w14:paraId="52F94A65" w14:textId="77777777" w:rsidR="005D084D" w:rsidRPr="0045476A" w:rsidRDefault="00FD4732">
      <w:pPr>
        <w:snapToGrid w:val="0"/>
        <w:spacing w:line="360" w:lineRule="auto"/>
        <w:ind w:firstLineChars="200" w:firstLine="640"/>
        <w:rPr>
          <w:rFonts w:ascii="仿宋_GB2312" w:eastAsia="仿宋_GB2312" w:hAnsi="宋体" w:cs="Times New Roman"/>
          <w:sz w:val="32"/>
          <w:szCs w:val="32"/>
        </w:rPr>
      </w:pPr>
      <w:bookmarkStart w:id="0" w:name="_Hlk55984816"/>
      <w:r w:rsidRPr="0045476A">
        <w:rPr>
          <w:rFonts w:ascii="仿宋_GB2312" w:eastAsia="仿宋_GB2312" w:hAnsi="宋体" w:cs="Times New Roman" w:hint="eastAsia"/>
          <w:sz w:val="32"/>
          <w:szCs w:val="32"/>
        </w:rPr>
        <w:t>行业运营事业部在合作伙伴协议到期前对合作伙伴在合作期间日常考核情况，下述标准均满足的，基于对公司有利的原则，按照《中移动金融科技有限公司合同管理办法</w:t>
      </w:r>
      <w:r w:rsidRPr="0045476A">
        <w:rPr>
          <w:rFonts w:ascii="仿宋_GB2312" w:eastAsia="仿宋_GB2312" w:hAnsi="宋体" w:cs="Times New Roman"/>
          <w:sz w:val="32"/>
          <w:szCs w:val="32"/>
        </w:rPr>
        <w:t>(试行)》相关流程进行续签。</w:t>
      </w:r>
    </w:p>
    <w:p w14:paraId="40A7ECD8" w14:textId="3D130A4E" w:rsidR="005D084D" w:rsidRPr="0045476A" w:rsidRDefault="00FD4732">
      <w:pPr>
        <w:snapToGrid w:val="0"/>
        <w:spacing w:line="360" w:lineRule="auto"/>
        <w:ind w:firstLineChars="200" w:firstLine="640"/>
        <w:rPr>
          <w:rFonts w:ascii="仿宋_GB2312" w:eastAsia="仿宋_GB2312" w:hAnsi="宋体" w:cs="Times New Roman"/>
          <w:sz w:val="32"/>
          <w:szCs w:val="32"/>
        </w:rPr>
      </w:pPr>
      <w:r w:rsidRPr="0045476A">
        <w:rPr>
          <w:rFonts w:ascii="仿宋_GB2312" w:eastAsia="仿宋_GB2312" w:hAnsi="宋体" w:cs="Times New Roman" w:hint="eastAsia"/>
          <w:sz w:val="32"/>
          <w:szCs w:val="32"/>
        </w:rPr>
        <w:t>（一）日常考核平均成绩不低于</w:t>
      </w:r>
      <w:r w:rsidR="00F052CD" w:rsidRPr="0045476A">
        <w:rPr>
          <w:rFonts w:ascii="仿宋_GB2312" w:eastAsia="仿宋_GB2312" w:hAnsi="宋体" w:cs="Times New Roman"/>
          <w:sz w:val="32"/>
          <w:szCs w:val="32"/>
        </w:rPr>
        <w:t>80</w:t>
      </w:r>
      <w:r w:rsidRPr="0045476A">
        <w:rPr>
          <w:rFonts w:ascii="仿宋_GB2312" w:eastAsia="仿宋_GB2312" w:hAnsi="宋体" w:cs="Times New Roman" w:hint="eastAsia"/>
          <w:sz w:val="32"/>
          <w:szCs w:val="32"/>
        </w:rPr>
        <w:t>分；</w:t>
      </w:r>
    </w:p>
    <w:p w14:paraId="0535E061" w14:textId="77777777" w:rsidR="005D084D" w:rsidRPr="0045476A" w:rsidRDefault="00FD4732">
      <w:pPr>
        <w:snapToGrid w:val="0"/>
        <w:spacing w:line="360" w:lineRule="auto"/>
        <w:ind w:firstLineChars="200" w:firstLine="640"/>
        <w:rPr>
          <w:rFonts w:ascii="仿宋_GB2312" w:eastAsia="仿宋_GB2312" w:hAnsi="宋体" w:cs="Times New Roman"/>
          <w:sz w:val="32"/>
          <w:szCs w:val="32"/>
        </w:rPr>
      </w:pPr>
      <w:r w:rsidRPr="0045476A">
        <w:rPr>
          <w:rFonts w:ascii="仿宋_GB2312" w:eastAsia="仿宋_GB2312" w:hAnsi="宋体" w:cs="Times New Roman" w:hint="eastAsia"/>
          <w:sz w:val="32"/>
          <w:szCs w:val="32"/>
        </w:rPr>
        <w:t>（二）特殊资质证件未过期（若有）；</w:t>
      </w:r>
    </w:p>
    <w:p w14:paraId="7EEDAEC5" w14:textId="0CC4F60D" w:rsidR="005D084D" w:rsidRPr="0045476A" w:rsidRDefault="00FD4732">
      <w:pPr>
        <w:snapToGrid w:val="0"/>
        <w:spacing w:line="360" w:lineRule="auto"/>
        <w:ind w:firstLineChars="200" w:firstLine="640"/>
        <w:rPr>
          <w:rFonts w:ascii="仿宋_GB2312" w:eastAsia="仿宋_GB2312" w:hAnsi="宋体" w:cs="Times New Roman"/>
          <w:sz w:val="32"/>
          <w:szCs w:val="32"/>
        </w:rPr>
      </w:pPr>
      <w:r w:rsidRPr="0045476A">
        <w:rPr>
          <w:rFonts w:ascii="仿宋_GB2312" w:eastAsia="仿宋_GB2312" w:hAnsi="宋体" w:cs="Times New Roman" w:hint="eastAsia"/>
          <w:sz w:val="32"/>
          <w:szCs w:val="32"/>
        </w:rPr>
        <w:t>（三）</w:t>
      </w:r>
      <w:r w:rsidR="00394967" w:rsidRPr="0045476A">
        <w:rPr>
          <w:rFonts w:ascii="仿宋_GB2312" w:eastAsia="仿宋_GB2312" w:hAnsi="宋体" w:cs="Times New Roman" w:hint="eastAsia"/>
          <w:sz w:val="32"/>
          <w:szCs w:val="32"/>
        </w:rPr>
        <w:t>企业资质仍符合引入资质要求。</w:t>
      </w:r>
    </w:p>
    <w:bookmarkEnd w:id="0"/>
    <w:p w14:paraId="7F56AAFB" w14:textId="77777777" w:rsidR="005D084D" w:rsidRPr="0045476A" w:rsidRDefault="00FD4732">
      <w:pPr>
        <w:spacing w:line="360" w:lineRule="auto"/>
        <w:ind w:firstLineChars="200" w:firstLine="640"/>
        <w:jc w:val="center"/>
        <w:outlineLvl w:val="1"/>
        <w:rPr>
          <w:rFonts w:ascii="楷体_GB2312" w:eastAsia="楷体_GB2312" w:hAnsi="Times New Roman" w:cs="Times New Roman"/>
          <w:b/>
          <w:kern w:val="0"/>
          <w:sz w:val="32"/>
          <w:szCs w:val="32"/>
        </w:rPr>
      </w:pPr>
      <w:r w:rsidRPr="0045476A">
        <w:rPr>
          <w:rFonts w:ascii="楷体_GB2312" w:eastAsia="楷体_GB2312" w:hAnsi="Times New Roman" w:cs="Times New Roman" w:hint="eastAsia"/>
          <w:b/>
          <w:kern w:val="0"/>
          <w:sz w:val="32"/>
          <w:szCs w:val="32"/>
        </w:rPr>
        <w:t>第三节</w:t>
      </w:r>
      <w:r w:rsidRPr="0045476A">
        <w:rPr>
          <w:rFonts w:ascii="楷体_GB2312" w:eastAsia="楷体_GB2312" w:hAnsi="Times New Roman" w:cs="Times New Roman"/>
          <w:b/>
          <w:kern w:val="0"/>
          <w:sz w:val="32"/>
          <w:szCs w:val="32"/>
        </w:rPr>
        <w:t xml:space="preserve"> </w:t>
      </w:r>
      <w:r w:rsidRPr="0045476A">
        <w:rPr>
          <w:rFonts w:ascii="楷体_GB2312" w:eastAsia="楷体_GB2312" w:hAnsi="Times New Roman" w:cs="Times New Roman" w:hint="eastAsia"/>
          <w:b/>
          <w:kern w:val="0"/>
          <w:sz w:val="32"/>
          <w:szCs w:val="32"/>
        </w:rPr>
        <w:t>退出管理</w:t>
      </w:r>
    </w:p>
    <w:p w14:paraId="3AEA6348" w14:textId="00F75264" w:rsidR="005D084D" w:rsidRPr="0045476A" w:rsidRDefault="00FD4732">
      <w:pPr>
        <w:spacing w:line="360" w:lineRule="auto"/>
        <w:jc w:val="left"/>
        <w:rPr>
          <w:rFonts w:ascii="仿宋_GB2312" w:eastAsia="仿宋_GB2312" w:hAnsi="宋体" w:cs="宋体"/>
          <w:sz w:val="32"/>
          <w:szCs w:val="32"/>
        </w:rPr>
      </w:pPr>
      <w:r w:rsidRPr="0045476A">
        <w:rPr>
          <w:rFonts w:ascii="楷体" w:eastAsia="楷体" w:hAnsi="楷体" w:cs="Times New Roman" w:hint="eastAsia"/>
          <w:b/>
          <w:kern w:val="0"/>
          <w:sz w:val="32"/>
          <w:szCs w:val="32"/>
        </w:rPr>
        <w:t>第</w:t>
      </w:r>
      <w:r w:rsidR="00054FA6" w:rsidRPr="0045476A">
        <w:rPr>
          <w:rFonts w:ascii="楷体" w:eastAsia="楷体" w:hAnsi="楷体" w:cs="Times New Roman" w:hint="eastAsia"/>
          <w:b/>
          <w:kern w:val="0"/>
          <w:sz w:val="32"/>
          <w:szCs w:val="32"/>
        </w:rPr>
        <w:t>十九</w:t>
      </w:r>
      <w:r w:rsidRPr="0045476A">
        <w:rPr>
          <w:rFonts w:ascii="楷体" w:eastAsia="楷体" w:hAnsi="楷体" w:cs="Times New Roman" w:hint="eastAsia"/>
          <w:b/>
          <w:kern w:val="0"/>
          <w:sz w:val="32"/>
          <w:szCs w:val="32"/>
        </w:rPr>
        <w:t>条</w:t>
      </w:r>
      <w:r w:rsidRPr="0045476A">
        <w:rPr>
          <w:rFonts w:ascii="仿宋_GB2312" w:eastAsia="仿宋_GB2312" w:hAnsi="宋体" w:cs="宋体"/>
          <w:sz w:val="32"/>
          <w:szCs w:val="32"/>
        </w:rPr>
        <w:t xml:space="preserve"> </w:t>
      </w:r>
      <w:r w:rsidRPr="0045476A">
        <w:rPr>
          <w:rFonts w:ascii="仿宋_GB2312" w:eastAsia="仿宋_GB2312" w:hAnsi="仿宋" w:cs="宋体" w:hint="eastAsia"/>
          <w:sz w:val="32"/>
          <w:szCs w:val="32"/>
        </w:rPr>
        <w:t>合作伙伴退出管理需符合《中移动金融科技有限公司业务合作伙伴管理办法</w:t>
      </w:r>
      <w:r w:rsidRPr="0045476A">
        <w:rPr>
          <w:rFonts w:ascii="仿宋_GB2312" w:eastAsia="仿宋_GB2312" w:hAnsi="仿宋" w:cs="宋体"/>
          <w:sz w:val="32"/>
          <w:szCs w:val="32"/>
        </w:rPr>
        <w:t>(试行)》中的相关要求。</w:t>
      </w:r>
      <w:r w:rsidRPr="0045476A">
        <w:rPr>
          <w:rFonts w:ascii="仿宋_GB2312" w:eastAsia="仿宋_GB2312" w:hAnsi="宋体" w:cs="宋体"/>
          <w:sz w:val="32"/>
          <w:szCs w:val="32"/>
        </w:rPr>
        <w:t>出现下述任何一种情况的服务商，实施退出：</w:t>
      </w:r>
    </w:p>
    <w:p w14:paraId="4CEFA3FC"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（一）自签约起三个月内，服务商累计拓展行业客户数为零。</w:t>
      </w:r>
    </w:p>
    <w:p w14:paraId="2072EACB"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（二）合作期间出现严重客户信息安全事故。</w:t>
      </w:r>
    </w:p>
    <w:p w14:paraId="73A624F7"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（三）主动申请退出：服务商因自身原因主动要求终止合作。服务商应至少提前三个月向公司提出书面申请，在此期间应继续向其客户提供服务。</w:t>
      </w:r>
    </w:p>
    <w:p w14:paraId="47E512EA" w14:textId="1DB4273A"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（四）业务结束退出：受国家政策及相关行业规定或其它不可抗力影响，导致该业务无法正常开展的，公司在</w:t>
      </w:r>
      <w:r w:rsidRPr="0045476A">
        <w:rPr>
          <w:rFonts w:ascii="仿宋_GB2312" w:eastAsia="仿宋_GB2312" w:hAnsi="宋体" w:cs="宋体" w:hint="eastAsia"/>
          <w:sz w:val="32"/>
          <w:szCs w:val="32"/>
        </w:rPr>
        <w:lastRenderedPageBreak/>
        <w:t>协议有效期内有权提出终止合作。</w:t>
      </w:r>
    </w:p>
    <w:p w14:paraId="23519578" w14:textId="4D8700CE" w:rsidR="00F42D65" w:rsidRPr="0045476A" w:rsidRDefault="00F42D65">
      <w:pPr>
        <w:spacing w:line="360" w:lineRule="auto"/>
        <w:ind w:firstLineChars="200" w:firstLine="640"/>
        <w:jc w:val="left"/>
        <w:rPr>
          <w:rFonts w:ascii="仿宋_GB2312" w:eastAsia="仿宋_GB2312" w:hAnsi="宋体" w:cs="宋体"/>
          <w:sz w:val="32"/>
          <w:szCs w:val="32"/>
        </w:rPr>
      </w:pPr>
      <w:bookmarkStart w:id="1" w:name="_Hlk56165842"/>
      <w:r w:rsidRPr="0045476A">
        <w:rPr>
          <w:rFonts w:ascii="仿宋_GB2312" w:eastAsia="仿宋_GB2312" w:hAnsi="宋体" w:cs="宋体" w:hint="eastAsia"/>
          <w:sz w:val="32"/>
          <w:szCs w:val="32"/>
        </w:rPr>
        <w:t>（五）公司被列为严重违法失信企业名单，或法定代表人</w:t>
      </w:r>
      <w:r w:rsidRPr="0045476A">
        <w:rPr>
          <w:rFonts w:ascii="仿宋_GB2312" w:eastAsia="仿宋_GB2312" w:hAnsi="宋体" w:cs="宋体"/>
          <w:sz w:val="32"/>
          <w:szCs w:val="32"/>
        </w:rPr>
        <w:t>/负责人被列为失信人执行名单。</w:t>
      </w:r>
    </w:p>
    <w:bookmarkEnd w:id="1"/>
    <w:p w14:paraId="3A136629" w14:textId="2B2077C8" w:rsidR="005D084D" w:rsidRPr="0045476A" w:rsidRDefault="00FD4732">
      <w:pPr>
        <w:spacing w:line="360" w:lineRule="auto"/>
        <w:jc w:val="left"/>
        <w:rPr>
          <w:rFonts w:ascii="仿宋_GB2312" w:eastAsia="仿宋_GB2312" w:hAnsi="宋体" w:cs="宋体"/>
          <w:sz w:val="32"/>
          <w:szCs w:val="32"/>
        </w:rPr>
      </w:pPr>
      <w:r w:rsidRPr="0045476A">
        <w:rPr>
          <w:rFonts w:ascii="楷体" w:eastAsia="楷体" w:hAnsi="楷体" w:cs="宋体" w:hint="eastAsia"/>
          <w:b/>
          <w:bCs/>
          <w:sz w:val="32"/>
          <w:szCs w:val="32"/>
        </w:rPr>
        <w:t>第二十条</w:t>
      </w:r>
      <w:r w:rsidRPr="0045476A">
        <w:rPr>
          <w:rFonts w:ascii="仿宋_GB2312" w:eastAsia="仿宋_GB2312" w:hAnsi="宋体" w:cs="宋体"/>
          <w:sz w:val="32"/>
          <w:szCs w:val="32"/>
        </w:rPr>
        <w:t xml:space="preserve"> 退出流程</w:t>
      </w:r>
    </w:p>
    <w:p w14:paraId="154313DB" w14:textId="0A77CCFD"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提出退出申请：服务商发起申请前，需查看是否有未完结的服务交易、投诉或纠纷，如存在未完结的服务交易、投诉或纠纷，须处理完毕才能退出</w:t>
      </w:r>
      <w:r w:rsidR="007E541A">
        <w:rPr>
          <w:rFonts w:ascii="仿宋_GB2312" w:eastAsia="仿宋_GB2312" w:hAnsi="宋体" w:cs="宋体" w:hint="eastAsia"/>
          <w:sz w:val="32"/>
          <w:szCs w:val="32"/>
        </w:rPr>
        <w:t>。</w:t>
      </w:r>
    </w:p>
    <w:p w14:paraId="495D6DAF"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退出审批：服务商提出退出申请后，</w:t>
      </w:r>
      <w:r w:rsidRPr="0045476A">
        <w:rPr>
          <w:rFonts w:ascii="仿宋_GB2312" w:eastAsia="仿宋_GB2312" w:hAnsi="宋体" w:cs="宋体"/>
          <w:sz w:val="32"/>
          <w:szCs w:val="32"/>
        </w:rPr>
        <w:t>3个工作日内启动退出审批工作。确定服务商不存在未完结的服务交易、投诉或纠纷的情况下，30个工作日内完成退出审批。</w:t>
      </w:r>
    </w:p>
    <w:p w14:paraId="2045A419"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业务下线：服务商提出退出申请后，</w:t>
      </w:r>
      <w:r w:rsidRPr="0045476A">
        <w:rPr>
          <w:rFonts w:ascii="仿宋_GB2312" w:eastAsia="仿宋_GB2312" w:hAnsi="宋体" w:cs="宋体"/>
          <w:sz w:val="32"/>
          <w:szCs w:val="32"/>
        </w:rPr>
        <w:t>5个工作日内关闭支付业务平台服务商账号。</w:t>
      </w:r>
    </w:p>
    <w:p w14:paraId="2AB51E89"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合同终止：在确定服务商不存在未完结的服务交易、投诉或纠纷的情况下，</w:t>
      </w:r>
      <w:r w:rsidRPr="0045476A">
        <w:rPr>
          <w:rFonts w:ascii="仿宋_GB2312" w:eastAsia="仿宋_GB2312" w:hAnsi="宋体" w:cs="宋体"/>
          <w:sz w:val="32"/>
          <w:szCs w:val="32"/>
        </w:rPr>
        <w:t>5个工作日内双方完成合同终止操作。</w:t>
      </w:r>
    </w:p>
    <w:p w14:paraId="0161443E" w14:textId="77777777" w:rsidR="005D084D" w:rsidRPr="0045476A" w:rsidRDefault="00FD4732">
      <w:pPr>
        <w:spacing w:line="360" w:lineRule="auto"/>
        <w:ind w:firstLineChars="200" w:firstLine="640"/>
        <w:jc w:val="left"/>
        <w:rPr>
          <w:rFonts w:ascii="仿宋_GB2312" w:eastAsia="仿宋_GB2312" w:hAnsi="宋体" w:cs="宋体"/>
          <w:sz w:val="32"/>
          <w:szCs w:val="32"/>
        </w:rPr>
      </w:pPr>
      <w:r w:rsidRPr="0045476A">
        <w:rPr>
          <w:rFonts w:ascii="仿宋_GB2312" w:eastAsia="仿宋_GB2312" w:hAnsi="宋体" w:cs="宋体" w:hint="eastAsia"/>
          <w:sz w:val="32"/>
          <w:szCs w:val="32"/>
        </w:rPr>
        <w:t>结算清欠：在合同终止后，</w:t>
      </w:r>
      <w:r w:rsidRPr="0045476A">
        <w:rPr>
          <w:rFonts w:ascii="仿宋_GB2312" w:eastAsia="仿宋_GB2312" w:hAnsi="宋体" w:cs="宋体"/>
          <w:sz w:val="32"/>
          <w:szCs w:val="32"/>
        </w:rPr>
        <w:t>15工作日内完成服务商清欠佣金结算操作。</w:t>
      </w:r>
    </w:p>
    <w:p w14:paraId="0B83A32B" w14:textId="77777777" w:rsidR="005D084D" w:rsidRPr="0045476A" w:rsidRDefault="005D084D">
      <w:pPr>
        <w:spacing w:line="360" w:lineRule="auto"/>
        <w:jc w:val="left"/>
        <w:rPr>
          <w:rFonts w:ascii="仿宋_GB2312" w:eastAsia="仿宋_GB2312" w:hAnsi="宋体" w:cs="宋体"/>
          <w:sz w:val="32"/>
          <w:szCs w:val="32"/>
        </w:rPr>
      </w:pPr>
    </w:p>
    <w:p w14:paraId="4249FBCA" w14:textId="6F5DACD1" w:rsidR="005D084D" w:rsidRPr="0045476A" w:rsidRDefault="00FD4732">
      <w:pPr>
        <w:keepNext/>
        <w:keepLines/>
        <w:spacing w:before="120" w:after="240" w:line="360" w:lineRule="auto"/>
        <w:ind w:firstLineChars="200" w:firstLine="640"/>
        <w:jc w:val="center"/>
        <w:outlineLvl w:val="0"/>
        <w:rPr>
          <w:rFonts w:ascii="黑体" w:eastAsia="黑体" w:hAnsi="黑体" w:cs="黑体"/>
          <w:kern w:val="0"/>
          <w:sz w:val="32"/>
          <w:szCs w:val="32"/>
        </w:rPr>
      </w:pPr>
      <w:r w:rsidRPr="0045476A">
        <w:rPr>
          <w:rFonts w:ascii="黑体" w:eastAsia="黑体" w:hAnsi="黑体" w:cs="黑体" w:hint="eastAsia"/>
          <w:kern w:val="0"/>
          <w:sz w:val="32"/>
          <w:szCs w:val="32"/>
        </w:rPr>
        <w:t>第</w:t>
      </w:r>
      <w:r w:rsidR="00A725D2" w:rsidRPr="0045476A">
        <w:rPr>
          <w:rFonts w:ascii="黑体" w:eastAsia="黑体" w:hAnsi="黑体" w:cs="黑体" w:hint="eastAsia"/>
          <w:kern w:val="0"/>
          <w:sz w:val="32"/>
          <w:szCs w:val="32"/>
        </w:rPr>
        <w:t>四</w:t>
      </w:r>
      <w:r w:rsidRPr="0045476A">
        <w:rPr>
          <w:rFonts w:ascii="黑体" w:eastAsia="黑体" w:hAnsi="黑体" w:cs="黑体" w:hint="eastAsia"/>
          <w:kern w:val="0"/>
          <w:sz w:val="32"/>
          <w:szCs w:val="32"/>
        </w:rPr>
        <w:t>章</w:t>
      </w:r>
      <w:r w:rsidRPr="0045476A">
        <w:rPr>
          <w:rFonts w:ascii="黑体" w:eastAsia="黑体" w:hAnsi="黑体" w:cs="黑体"/>
          <w:kern w:val="0"/>
          <w:sz w:val="32"/>
          <w:szCs w:val="32"/>
        </w:rPr>
        <w:t xml:space="preserve"> </w:t>
      </w:r>
      <w:r w:rsidRPr="0045476A">
        <w:rPr>
          <w:rFonts w:ascii="黑体" w:eastAsia="黑体" w:hAnsi="黑体" w:cs="黑体" w:hint="eastAsia"/>
          <w:kern w:val="0"/>
          <w:sz w:val="32"/>
          <w:szCs w:val="32"/>
        </w:rPr>
        <w:t>附则</w:t>
      </w:r>
    </w:p>
    <w:p w14:paraId="2B4D4B9A" w14:textId="5361592C" w:rsidR="005D084D" w:rsidRPr="0045476A" w:rsidRDefault="00FD4732">
      <w:pPr>
        <w:spacing w:line="360" w:lineRule="auto"/>
        <w:jc w:val="left"/>
        <w:rPr>
          <w:rFonts w:ascii="仿宋_GB2312" w:eastAsia="仿宋_GB2312" w:hAnsi="宋体" w:cs="宋体"/>
          <w:sz w:val="32"/>
          <w:szCs w:val="32"/>
        </w:rPr>
      </w:pPr>
      <w:r w:rsidRPr="0045476A">
        <w:rPr>
          <w:rFonts w:ascii="楷体" w:eastAsia="楷体" w:hAnsi="楷体" w:cs="Times New Roman" w:hint="eastAsia"/>
          <w:b/>
          <w:kern w:val="0"/>
          <w:sz w:val="32"/>
          <w:szCs w:val="32"/>
        </w:rPr>
        <w:t>第二</w:t>
      </w:r>
      <w:r w:rsidRPr="0045476A">
        <w:rPr>
          <w:rFonts w:ascii="楷体" w:eastAsia="楷体" w:hAnsi="楷体" w:cs="宋体" w:hint="eastAsia"/>
          <w:b/>
          <w:sz w:val="32"/>
          <w:szCs w:val="32"/>
        </w:rPr>
        <w:t>十</w:t>
      </w:r>
      <w:r w:rsidR="00054FA6" w:rsidRPr="0045476A">
        <w:rPr>
          <w:rFonts w:ascii="楷体" w:eastAsia="楷体" w:hAnsi="楷体" w:cs="宋体" w:hint="eastAsia"/>
          <w:b/>
          <w:sz w:val="32"/>
          <w:szCs w:val="32"/>
        </w:rPr>
        <w:t>一</w:t>
      </w:r>
      <w:r w:rsidRPr="0045476A">
        <w:rPr>
          <w:rFonts w:ascii="楷体" w:eastAsia="楷体" w:hAnsi="楷体" w:cs="Times New Roman" w:hint="eastAsia"/>
          <w:b/>
          <w:kern w:val="0"/>
          <w:sz w:val="32"/>
          <w:szCs w:val="32"/>
        </w:rPr>
        <w:t>条</w:t>
      </w:r>
      <w:r w:rsidRPr="0045476A">
        <w:rPr>
          <w:rFonts w:ascii="仿宋_GB2312" w:eastAsia="仿宋_GB2312" w:hAnsi="宋体" w:cs="宋体"/>
          <w:b/>
          <w:bCs/>
          <w:sz w:val="32"/>
          <w:szCs w:val="32"/>
        </w:rPr>
        <w:t xml:space="preserve"> </w:t>
      </w:r>
      <w:r w:rsidRPr="0045476A">
        <w:rPr>
          <w:rFonts w:ascii="仿宋_GB2312" w:eastAsia="仿宋_GB2312" w:hAnsi="宋体" w:cs="宋体" w:hint="eastAsia"/>
          <w:sz w:val="32"/>
          <w:szCs w:val="32"/>
        </w:rPr>
        <w:t>本办法根据业务及市场的发展适时进行修改，其修改权和解释权归属公司行业运营事业部。</w:t>
      </w:r>
    </w:p>
    <w:p w14:paraId="4F5A16E8" w14:textId="26CC515D" w:rsidR="005D084D" w:rsidRPr="0045476A" w:rsidRDefault="00FD4732">
      <w:pPr>
        <w:spacing w:line="360" w:lineRule="auto"/>
        <w:jc w:val="left"/>
        <w:rPr>
          <w:rFonts w:ascii="仿宋_GB2312" w:eastAsia="仿宋_GB2312" w:hAnsi="宋体" w:cs="宋体"/>
          <w:sz w:val="32"/>
          <w:szCs w:val="32"/>
        </w:rPr>
      </w:pPr>
      <w:r w:rsidRPr="0045476A">
        <w:rPr>
          <w:rFonts w:ascii="楷体" w:eastAsia="楷体" w:hAnsi="楷体" w:cs="Times New Roman" w:hint="eastAsia"/>
          <w:b/>
          <w:kern w:val="0"/>
          <w:sz w:val="32"/>
          <w:szCs w:val="32"/>
        </w:rPr>
        <w:lastRenderedPageBreak/>
        <w:t>第二</w:t>
      </w:r>
      <w:r w:rsidRPr="0045476A">
        <w:rPr>
          <w:rFonts w:ascii="楷体" w:eastAsia="楷体" w:hAnsi="楷体" w:cs="宋体" w:hint="eastAsia"/>
          <w:b/>
          <w:sz w:val="32"/>
          <w:szCs w:val="32"/>
        </w:rPr>
        <w:t>十</w:t>
      </w:r>
      <w:r w:rsidR="00054FA6" w:rsidRPr="0045476A">
        <w:rPr>
          <w:rFonts w:ascii="楷体" w:eastAsia="楷体" w:hAnsi="楷体" w:cs="宋体" w:hint="eastAsia"/>
          <w:b/>
          <w:sz w:val="32"/>
          <w:szCs w:val="32"/>
        </w:rPr>
        <w:t>二</w:t>
      </w:r>
      <w:r w:rsidRPr="0045476A">
        <w:rPr>
          <w:rFonts w:ascii="楷体" w:eastAsia="楷体" w:hAnsi="楷体" w:cs="宋体" w:hint="eastAsia"/>
          <w:b/>
          <w:sz w:val="32"/>
          <w:szCs w:val="32"/>
        </w:rPr>
        <w:t>条</w:t>
      </w:r>
      <w:r w:rsidRPr="0045476A">
        <w:rPr>
          <w:rFonts w:ascii="楷体" w:eastAsia="楷体" w:hAnsi="楷体" w:cs="宋体"/>
          <w:b/>
          <w:sz w:val="32"/>
          <w:szCs w:val="32"/>
        </w:rPr>
        <w:t xml:space="preserve"> </w:t>
      </w:r>
      <w:r w:rsidRPr="0045476A">
        <w:rPr>
          <w:rFonts w:ascii="仿宋_GB2312" w:eastAsia="仿宋_GB2312" w:hAnsi="宋体" w:cs="宋体" w:hint="eastAsia"/>
          <w:sz w:val="32"/>
          <w:szCs w:val="32"/>
        </w:rPr>
        <w:t>本办法自下发之日起施行，</w:t>
      </w:r>
      <w:r w:rsidRPr="0045476A">
        <w:rPr>
          <w:rFonts w:ascii="仿宋_GB2312" w:eastAsia="仿宋_GB2312" w:hAnsi="宋体" w:cs="宋体"/>
          <w:sz w:val="32"/>
          <w:szCs w:val="32"/>
        </w:rPr>
        <w:t>本办法如有与前期相关文件相冲突之处，以本办法为准。如与集团公司新出台的文件相冲突，以集团公司文件为准。</w:t>
      </w:r>
    </w:p>
    <w:p w14:paraId="4E2D9274" w14:textId="77777777" w:rsidR="005D084D" w:rsidRPr="0045476A" w:rsidRDefault="005D084D">
      <w:pPr>
        <w:spacing w:line="360" w:lineRule="auto"/>
        <w:jc w:val="left"/>
        <w:rPr>
          <w:rFonts w:ascii="仿宋_GB2312" w:eastAsia="仿宋_GB2312" w:hAnsi="宋体" w:cs="宋体"/>
          <w:sz w:val="32"/>
          <w:szCs w:val="32"/>
        </w:rPr>
      </w:pPr>
    </w:p>
    <w:p w14:paraId="4558539E" w14:textId="77777777" w:rsidR="005D084D" w:rsidRPr="0045476A" w:rsidRDefault="00FD4732">
      <w:pPr>
        <w:widowControl/>
        <w:spacing w:line="360" w:lineRule="auto"/>
        <w:jc w:val="left"/>
        <w:outlineLvl w:val="0"/>
        <w:rPr>
          <w:rFonts w:ascii="黑体" w:eastAsia="黑体" w:hAnsi="黑体" w:cs="宋体"/>
          <w:sz w:val="32"/>
          <w:szCs w:val="32"/>
        </w:rPr>
      </w:pPr>
      <w:r w:rsidRPr="0045476A">
        <w:rPr>
          <w:rFonts w:ascii="黑体" w:eastAsia="黑体" w:hAnsi="黑体" w:cs="宋体" w:hint="eastAsia"/>
          <w:sz w:val="32"/>
          <w:szCs w:val="32"/>
        </w:rPr>
        <w:t>附件</w:t>
      </w:r>
      <w:r w:rsidRPr="0045476A">
        <w:rPr>
          <w:rFonts w:ascii="黑体" w:eastAsia="黑体" w:hAnsi="黑体" w:cs="宋体"/>
          <w:sz w:val="32"/>
          <w:szCs w:val="32"/>
        </w:rPr>
        <w:t>1：</w:t>
      </w:r>
      <w:r w:rsidRPr="0045476A">
        <w:rPr>
          <w:rFonts w:ascii="黑体" w:eastAsia="黑体" w:hAnsi="黑体" w:cs="宋体" w:hint="eastAsia"/>
          <w:sz w:val="32"/>
          <w:szCs w:val="32"/>
        </w:rPr>
        <w:t>供应类商户合作引入资质要求与日常考核</w:t>
      </w:r>
    </w:p>
    <w:p w14:paraId="688CA851" w14:textId="10E9896B" w:rsidR="005D084D" w:rsidRPr="0045476A" w:rsidRDefault="00FD4732">
      <w:pPr>
        <w:widowControl/>
        <w:spacing w:line="360" w:lineRule="auto"/>
        <w:ind w:firstLineChars="100" w:firstLine="321"/>
        <w:jc w:val="left"/>
        <w:outlineLvl w:val="1"/>
        <w:rPr>
          <w:rFonts w:ascii="仿宋_GB2312" w:eastAsia="仿宋_GB2312" w:hAnsi="黑体" w:cs="宋体"/>
          <w:b/>
          <w:bCs/>
          <w:sz w:val="32"/>
          <w:szCs w:val="32"/>
        </w:rPr>
      </w:pPr>
      <w:r w:rsidRPr="0045476A">
        <w:rPr>
          <w:rFonts w:ascii="仿宋_GB2312" w:eastAsia="仿宋_GB2312" w:hAnsi="黑体" w:cs="宋体" w:hint="eastAsia"/>
          <w:b/>
          <w:bCs/>
          <w:sz w:val="32"/>
          <w:szCs w:val="32"/>
        </w:rPr>
        <w:t>一、供应类商户引入资质要求</w:t>
      </w:r>
    </w:p>
    <w:p w14:paraId="6A497608" w14:textId="60B3DF4C" w:rsidR="0068501D" w:rsidRPr="0045476A" w:rsidRDefault="0068501D" w:rsidP="0068501D">
      <w:pPr>
        <w:widowControl/>
        <w:spacing w:line="360" w:lineRule="auto"/>
        <w:ind w:firstLineChars="200" w:firstLine="640"/>
        <w:jc w:val="left"/>
        <w:outlineLvl w:val="1"/>
        <w:rPr>
          <w:rFonts w:ascii="仿宋_GB2312" w:eastAsia="仿宋_GB2312" w:hAnsi="黑体" w:cs="宋体"/>
          <w:sz w:val="32"/>
          <w:szCs w:val="32"/>
        </w:rPr>
      </w:pPr>
      <w:r w:rsidRPr="0045476A">
        <w:rPr>
          <w:rFonts w:ascii="仿宋_GB2312" w:eastAsia="仿宋_GB2312" w:hAnsi="黑体" w:cs="宋体" w:hint="eastAsia"/>
          <w:sz w:val="32"/>
          <w:szCs w:val="32"/>
        </w:rPr>
        <w:t>资质要求为准入条件，需全部符合，并以低价为原则优先引入。</w:t>
      </w:r>
    </w:p>
    <w:tbl>
      <w:tblPr>
        <w:tblW w:w="8359" w:type="dxa"/>
        <w:tblLook w:val="04A0" w:firstRow="1" w:lastRow="0" w:firstColumn="1" w:lastColumn="0" w:noHBand="0" w:noVBand="1"/>
      </w:tblPr>
      <w:tblGrid>
        <w:gridCol w:w="1838"/>
        <w:gridCol w:w="5245"/>
        <w:gridCol w:w="1276"/>
      </w:tblGrid>
      <w:tr w:rsidR="0045476A" w:rsidRPr="0045476A" w14:paraId="71B4B667" w14:textId="77777777">
        <w:trPr>
          <w:trHeight w:val="710"/>
        </w:trPr>
        <w:tc>
          <w:tcPr>
            <w:tcW w:w="83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22160C"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供应类商户引入资质要求</w:t>
            </w:r>
          </w:p>
        </w:tc>
      </w:tr>
      <w:tr w:rsidR="0045476A" w:rsidRPr="0045476A" w14:paraId="4A4A5A4C" w14:textId="77777777">
        <w:trPr>
          <w:trHeight w:val="280"/>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3CC68AEC"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评审项</w:t>
            </w:r>
          </w:p>
        </w:tc>
        <w:tc>
          <w:tcPr>
            <w:tcW w:w="5245" w:type="dxa"/>
            <w:tcBorders>
              <w:top w:val="nil"/>
              <w:left w:val="nil"/>
              <w:bottom w:val="single" w:sz="4" w:space="0" w:color="auto"/>
              <w:right w:val="single" w:sz="4" w:space="0" w:color="auto"/>
            </w:tcBorders>
            <w:shd w:val="clear" w:color="auto" w:fill="auto"/>
            <w:noWrap/>
            <w:vAlign w:val="center"/>
          </w:tcPr>
          <w:p w14:paraId="27CC632B"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评审细则</w:t>
            </w:r>
          </w:p>
        </w:tc>
        <w:tc>
          <w:tcPr>
            <w:tcW w:w="1276" w:type="dxa"/>
            <w:tcBorders>
              <w:top w:val="nil"/>
              <w:left w:val="nil"/>
              <w:bottom w:val="single" w:sz="4" w:space="0" w:color="auto"/>
              <w:right w:val="single" w:sz="4" w:space="0" w:color="auto"/>
            </w:tcBorders>
            <w:shd w:val="clear" w:color="auto" w:fill="auto"/>
            <w:noWrap/>
            <w:vAlign w:val="center"/>
          </w:tcPr>
          <w:p w14:paraId="67051D85" w14:textId="77777777" w:rsidR="005D084D" w:rsidRPr="0045476A" w:rsidRDefault="00FD4732">
            <w:pPr>
              <w:widowControl/>
              <w:spacing w:line="360" w:lineRule="auto"/>
              <w:rPr>
                <w:rFonts w:ascii="仿宋" w:eastAsia="仿宋" w:hAnsi="仿宋" w:cs="宋体"/>
                <w:kern w:val="0"/>
                <w:sz w:val="32"/>
                <w:szCs w:val="32"/>
              </w:rPr>
            </w:pPr>
            <w:r w:rsidRPr="0045476A">
              <w:rPr>
                <w:rFonts w:ascii="仿宋" w:eastAsia="仿宋" w:hAnsi="仿宋" w:cs="宋体" w:hint="eastAsia"/>
                <w:kern w:val="0"/>
                <w:sz w:val="32"/>
                <w:szCs w:val="32"/>
              </w:rPr>
              <w:t>是否符合要求</w:t>
            </w:r>
          </w:p>
        </w:tc>
      </w:tr>
      <w:tr w:rsidR="0045476A" w:rsidRPr="0045476A" w14:paraId="4F4E4B5F" w14:textId="77777777">
        <w:trPr>
          <w:trHeight w:val="770"/>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tcPr>
          <w:p w14:paraId="2176ED6D" w14:textId="77777777" w:rsidR="005D084D" w:rsidRPr="0045476A" w:rsidRDefault="00FD4732">
            <w:pPr>
              <w:widowControl/>
              <w:spacing w:line="360" w:lineRule="auto"/>
              <w:jc w:val="center"/>
              <w:rPr>
                <w:rFonts w:ascii="仿宋" w:eastAsia="仿宋" w:hAnsi="仿宋" w:cs="宋体"/>
                <w:kern w:val="0"/>
                <w:sz w:val="32"/>
                <w:szCs w:val="32"/>
              </w:rPr>
            </w:pPr>
            <w:bookmarkStart w:id="2" w:name="_Hlk45710020"/>
            <w:r w:rsidRPr="0045476A">
              <w:rPr>
                <w:rFonts w:ascii="仿宋" w:eastAsia="仿宋" w:hAnsi="仿宋" w:cs="宋体" w:hint="eastAsia"/>
                <w:kern w:val="0"/>
                <w:sz w:val="32"/>
                <w:szCs w:val="32"/>
              </w:rPr>
              <w:t>供应商企业资质要求</w:t>
            </w:r>
          </w:p>
        </w:tc>
        <w:tc>
          <w:tcPr>
            <w:tcW w:w="5245" w:type="dxa"/>
            <w:tcBorders>
              <w:top w:val="nil"/>
              <w:left w:val="nil"/>
              <w:bottom w:val="single" w:sz="4" w:space="0" w:color="auto"/>
              <w:right w:val="single" w:sz="4" w:space="0" w:color="auto"/>
            </w:tcBorders>
            <w:shd w:val="clear" w:color="auto" w:fill="auto"/>
            <w:vAlign w:val="center"/>
          </w:tcPr>
          <w:p w14:paraId="6A7F43F0" w14:textId="21D71F03" w:rsidR="005D084D" w:rsidRPr="0045476A" w:rsidRDefault="00F42D65">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1.应为依法注册成立一年以上并有效存续的企业，建议限制成立时间一年以上，三年之内</w:t>
            </w:r>
            <w:proofErr w:type="gramStart"/>
            <w:r w:rsidRPr="0045476A">
              <w:rPr>
                <w:rFonts w:ascii="仿宋" w:eastAsia="仿宋" w:hAnsi="仿宋" w:cs="宋体"/>
                <w:kern w:val="0"/>
                <w:sz w:val="32"/>
                <w:szCs w:val="32"/>
              </w:rPr>
              <w:t>未曾因</w:t>
            </w:r>
            <w:proofErr w:type="gramEnd"/>
            <w:r w:rsidRPr="0045476A">
              <w:rPr>
                <w:rFonts w:ascii="仿宋" w:eastAsia="仿宋" w:hAnsi="仿宋" w:cs="宋体"/>
                <w:kern w:val="0"/>
                <w:sz w:val="32"/>
                <w:szCs w:val="32"/>
              </w:rPr>
              <w:t>风险原因被我司取消合作的。企业不属于严重违法失信企业名单，且法定代表人或负责人不在失信人执行名单里面。不属于中国移动体系内不良信用名单企业。</w:t>
            </w:r>
          </w:p>
        </w:tc>
        <w:tc>
          <w:tcPr>
            <w:tcW w:w="1276" w:type="dxa"/>
            <w:tcBorders>
              <w:top w:val="nil"/>
              <w:left w:val="nil"/>
              <w:bottom w:val="single" w:sz="4" w:space="0" w:color="auto"/>
              <w:right w:val="single" w:sz="4" w:space="0" w:color="auto"/>
            </w:tcBorders>
            <w:shd w:val="clear" w:color="auto" w:fill="auto"/>
            <w:noWrap/>
            <w:vAlign w:val="center"/>
          </w:tcPr>
          <w:p w14:paraId="2F5E4A1F" w14:textId="77777777" w:rsidR="005D084D" w:rsidRPr="0045476A" w:rsidRDefault="00FD4732">
            <w:pPr>
              <w:widowControl/>
              <w:spacing w:line="360" w:lineRule="auto"/>
              <w:rPr>
                <w:rFonts w:ascii="仿宋" w:eastAsia="仿宋" w:hAnsi="仿宋" w:cs="宋体"/>
                <w:kern w:val="0"/>
                <w:sz w:val="32"/>
                <w:szCs w:val="32"/>
              </w:rPr>
            </w:pPr>
            <w:r w:rsidRPr="0045476A">
              <w:rPr>
                <w:rFonts w:ascii="仿宋" w:eastAsia="仿宋" w:hAnsi="仿宋" w:cs="宋体" w:hint="eastAsia"/>
                <w:kern w:val="0"/>
                <w:sz w:val="32"/>
                <w:szCs w:val="32"/>
              </w:rPr>
              <w:t>是</w:t>
            </w:r>
            <w:r w:rsidRPr="0045476A">
              <w:rPr>
                <w:rFonts w:ascii="仿宋" w:eastAsia="仿宋" w:hAnsi="仿宋" w:cs="宋体"/>
                <w:kern w:val="0"/>
                <w:sz w:val="32"/>
                <w:szCs w:val="32"/>
              </w:rPr>
              <w:t>/否</w:t>
            </w:r>
          </w:p>
        </w:tc>
      </w:tr>
      <w:tr w:rsidR="0045476A" w:rsidRPr="0045476A" w14:paraId="066F11EC" w14:textId="77777777">
        <w:trPr>
          <w:trHeight w:val="1220"/>
        </w:trPr>
        <w:tc>
          <w:tcPr>
            <w:tcW w:w="1838" w:type="dxa"/>
            <w:vMerge/>
            <w:tcBorders>
              <w:top w:val="nil"/>
              <w:left w:val="single" w:sz="4" w:space="0" w:color="auto"/>
              <w:bottom w:val="single" w:sz="4" w:space="0" w:color="auto"/>
              <w:right w:val="single" w:sz="4" w:space="0" w:color="auto"/>
            </w:tcBorders>
            <w:vAlign w:val="center"/>
          </w:tcPr>
          <w:p w14:paraId="09AE59A0" w14:textId="77777777" w:rsidR="005D084D" w:rsidRPr="0045476A" w:rsidRDefault="005D084D">
            <w:pPr>
              <w:widowControl/>
              <w:spacing w:line="360" w:lineRule="auto"/>
              <w:jc w:val="left"/>
              <w:rPr>
                <w:rFonts w:ascii="仿宋" w:eastAsia="仿宋" w:hAnsi="仿宋" w:cs="宋体"/>
                <w:kern w:val="0"/>
                <w:sz w:val="32"/>
                <w:szCs w:val="32"/>
              </w:rPr>
            </w:pPr>
          </w:p>
        </w:tc>
        <w:tc>
          <w:tcPr>
            <w:tcW w:w="5245" w:type="dxa"/>
            <w:tcBorders>
              <w:top w:val="nil"/>
              <w:left w:val="nil"/>
              <w:bottom w:val="single" w:sz="4" w:space="0" w:color="auto"/>
              <w:right w:val="single" w:sz="4" w:space="0" w:color="auto"/>
            </w:tcBorders>
            <w:shd w:val="clear" w:color="auto" w:fill="auto"/>
            <w:vAlign w:val="center"/>
          </w:tcPr>
          <w:p w14:paraId="00B10800" w14:textId="77777777"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2.商户具备一般纳税人资质，可提供符合国家规定的增值税专用发票，法定代表人、股东、实际控制</w:t>
            </w:r>
            <w:r w:rsidRPr="0045476A">
              <w:rPr>
                <w:rFonts w:ascii="仿宋" w:eastAsia="仿宋" w:hAnsi="仿宋" w:cs="宋体"/>
                <w:kern w:val="0"/>
                <w:sz w:val="32"/>
                <w:szCs w:val="32"/>
              </w:rPr>
              <w:lastRenderedPageBreak/>
              <w:t>人等信用良好，无不良记录，公司总人数不得少于10人。</w:t>
            </w:r>
          </w:p>
        </w:tc>
        <w:tc>
          <w:tcPr>
            <w:tcW w:w="1276" w:type="dxa"/>
            <w:tcBorders>
              <w:top w:val="nil"/>
              <w:left w:val="nil"/>
              <w:bottom w:val="single" w:sz="4" w:space="0" w:color="auto"/>
              <w:right w:val="single" w:sz="4" w:space="0" w:color="auto"/>
            </w:tcBorders>
            <w:shd w:val="clear" w:color="auto" w:fill="auto"/>
            <w:noWrap/>
            <w:vAlign w:val="center"/>
          </w:tcPr>
          <w:p w14:paraId="228C964F" w14:textId="77777777" w:rsidR="005D084D" w:rsidRPr="0045476A" w:rsidRDefault="00FD4732">
            <w:pPr>
              <w:widowControl/>
              <w:spacing w:line="360" w:lineRule="auto"/>
              <w:rPr>
                <w:rFonts w:ascii="仿宋" w:eastAsia="仿宋" w:hAnsi="仿宋" w:cs="宋体"/>
                <w:kern w:val="0"/>
                <w:sz w:val="32"/>
                <w:szCs w:val="32"/>
              </w:rPr>
            </w:pPr>
            <w:r w:rsidRPr="0045476A">
              <w:rPr>
                <w:rFonts w:ascii="仿宋" w:eastAsia="仿宋" w:hAnsi="仿宋" w:cs="宋体" w:hint="eastAsia"/>
                <w:kern w:val="0"/>
                <w:sz w:val="32"/>
                <w:szCs w:val="32"/>
              </w:rPr>
              <w:lastRenderedPageBreak/>
              <w:t>是</w:t>
            </w:r>
            <w:r w:rsidRPr="0045476A">
              <w:rPr>
                <w:rFonts w:ascii="仿宋" w:eastAsia="仿宋" w:hAnsi="仿宋" w:cs="宋体"/>
                <w:kern w:val="0"/>
                <w:sz w:val="32"/>
                <w:szCs w:val="32"/>
              </w:rPr>
              <w:t>/否</w:t>
            </w:r>
          </w:p>
        </w:tc>
      </w:tr>
      <w:tr w:rsidR="0045476A" w:rsidRPr="0045476A" w14:paraId="7957DB55" w14:textId="77777777">
        <w:trPr>
          <w:trHeight w:val="910"/>
        </w:trPr>
        <w:tc>
          <w:tcPr>
            <w:tcW w:w="1838" w:type="dxa"/>
            <w:vMerge w:val="restart"/>
            <w:tcBorders>
              <w:top w:val="nil"/>
              <w:left w:val="single" w:sz="4" w:space="0" w:color="auto"/>
              <w:right w:val="single" w:sz="4" w:space="0" w:color="auto"/>
            </w:tcBorders>
            <w:shd w:val="clear" w:color="auto" w:fill="auto"/>
            <w:noWrap/>
            <w:vAlign w:val="center"/>
          </w:tcPr>
          <w:p w14:paraId="6E0F32B5"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供应商运营能力要求</w:t>
            </w:r>
          </w:p>
        </w:tc>
        <w:tc>
          <w:tcPr>
            <w:tcW w:w="5245" w:type="dxa"/>
            <w:tcBorders>
              <w:top w:val="nil"/>
              <w:left w:val="nil"/>
              <w:bottom w:val="single" w:sz="4" w:space="0" w:color="auto"/>
              <w:right w:val="single" w:sz="4" w:space="0" w:color="auto"/>
            </w:tcBorders>
            <w:shd w:val="clear" w:color="auto" w:fill="auto"/>
            <w:vAlign w:val="center"/>
          </w:tcPr>
          <w:p w14:paraId="58193324" w14:textId="72466504"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3</w:t>
            </w:r>
            <w:r w:rsidR="007E541A">
              <w:rPr>
                <w:rFonts w:ascii="仿宋" w:eastAsia="仿宋" w:hAnsi="仿宋" w:cs="宋体" w:hint="eastAsia"/>
                <w:kern w:val="0"/>
                <w:sz w:val="32"/>
                <w:szCs w:val="32"/>
              </w:rPr>
              <w:t>.</w:t>
            </w:r>
            <w:r w:rsidRPr="0045476A">
              <w:rPr>
                <w:rFonts w:ascii="仿宋" w:eastAsia="仿宋" w:hAnsi="仿宋" w:cs="宋体" w:hint="eastAsia"/>
                <w:kern w:val="0"/>
                <w:sz w:val="32"/>
                <w:szCs w:val="32"/>
              </w:rPr>
              <w:t>供应类商户应具备一定信息化能力，包括系统对接成功订单、退换货订单（实物商品）、物流信息（实物商品）、单点登录等基础合作能力。</w:t>
            </w:r>
          </w:p>
        </w:tc>
        <w:tc>
          <w:tcPr>
            <w:tcW w:w="1276" w:type="dxa"/>
            <w:tcBorders>
              <w:top w:val="nil"/>
              <w:left w:val="nil"/>
              <w:bottom w:val="single" w:sz="4" w:space="0" w:color="auto"/>
              <w:right w:val="single" w:sz="4" w:space="0" w:color="auto"/>
            </w:tcBorders>
            <w:shd w:val="clear" w:color="auto" w:fill="auto"/>
            <w:noWrap/>
            <w:vAlign w:val="center"/>
          </w:tcPr>
          <w:p w14:paraId="59CBC52B" w14:textId="77777777" w:rsidR="005D084D" w:rsidRPr="0045476A" w:rsidRDefault="00FD4732">
            <w:pPr>
              <w:widowControl/>
              <w:spacing w:line="360" w:lineRule="auto"/>
              <w:rPr>
                <w:rFonts w:ascii="仿宋" w:eastAsia="仿宋" w:hAnsi="仿宋" w:cs="宋体"/>
                <w:kern w:val="0"/>
                <w:sz w:val="32"/>
                <w:szCs w:val="32"/>
              </w:rPr>
            </w:pPr>
            <w:r w:rsidRPr="0045476A">
              <w:rPr>
                <w:rFonts w:ascii="仿宋" w:eastAsia="仿宋" w:hAnsi="仿宋" w:cs="宋体" w:hint="eastAsia"/>
                <w:kern w:val="0"/>
                <w:sz w:val="32"/>
                <w:szCs w:val="32"/>
              </w:rPr>
              <w:t>是</w:t>
            </w:r>
            <w:r w:rsidRPr="0045476A">
              <w:rPr>
                <w:rFonts w:ascii="仿宋" w:eastAsia="仿宋" w:hAnsi="仿宋" w:cs="宋体"/>
                <w:kern w:val="0"/>
                <w:sz w:val="32"/>
                <w:szCs w:val="32"/>
              </w:rPr>
              <w:t>/否</w:t>
            </w:r>
            <w:r w:rsidRPr="0045476A">
              <w:rPr>
                <w:rFonts w:ascii="仿宋" w:eastAsia="仿宋" w:hAnsi="仿宋" w:cs="宋体" w:hint="eastAsia"/>
                <w:kern w:val="0"/>
                <w:sz w:val="32"/>
                <w:szCs w:val="32"/>
              </w:rPr>
              <w:t xml:space="preserve">　</w:t>
            </w:r>
          </w:p>
        </w:tc>
      </w:tr>
      <w:tr w:rsidR="0045476A" w:rsidRPr="0045476A" w14:paraId="6F5C9063" w14:textId="77777777">
        <w:trPr>
          <w:trHeight w:val="740"/>
        </w:trPr>
        <w:tc>
          <w:tcPr>
            <w:tcW w:w="1838" w:type="dxa"/>
            <w:vMerge/>
            <w:tcBorders>
              <w:left w:val="single" w:sz="4" w:space="0" w:color="auto"/>
              <w:right w:val="single" w:sz="4" w:space="0" w:color="auto"/>
            </w:tcBorders>
            <w:vAlign w:val="center"/>
          </w:tcPr>
          <w:p w14:paraId="3A864E7B" w14:textId="77777777" w:rsidR="005D084D" w:rsidRPr="0045476A" w:rsidRDefault="005D084D">
            <w:pPr>
              <w:widowControl/>
              <w:spacing w:line="360" w:lineRule="auto"/>
              <w:jc w:val="left"/>
              <w:rPr>
                <w:rFonts w:ascii="仿宋" w:eastAsia="仿宋" w:hAnsi="仿宋" w:cs="宋体"/>
                <w:kern w:val="0"/>
                <w:sz w:val="32"/>
                <w:szCs w:val="32"/>
              </w:rPr>
            </w:pPr>
          </w:p>
        </w:tc>
        <w:tc>
          <w:tcPr>
            <w:tcW w:w="5245" w:type="dxa"/>
            <w:tcBorders>
              <w:top w:val="nil"/>
              <w:left w:val="nil"/>
              <w:bottom w:val="single" w:sz="4" w:space="0" w:color="auto"/>
              <w:right w:val="single" w:sz="4" w:space="0" w:color="auto"/>
            </w:tcBorders>
            <w:shd w:val="clear" w:color="auto" w:fill="auto"/>
            <w:vAlign w:val="center"/>
          </w:tcPr>
          <w:p w14:paraId="4D7D8F3D" w14:textId="119E3BE6"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4.</w:t>
            </w:r>
            <w:r w:rsidRPr="0045476A">
              <w:rPr>
                <w:rFonts w:ascii="仿宋" w:eastAsia="仿宋" w:hAnsi="仿宋" w:cs="宋体" w:hint="eastAsia"/>
                <w:kern w:val="0"/>
                <w:sz w:val="32"/>
                <w:szCs w:val="32"/>
              </w:rPr>
              <w:t>供应类商户应具备客服能力，可提供</w:t>
            </w:r>
            <w:proofErr w:type="gramStart"/>
            <w:r w:rsidRPr="0045476A">
              <w:rPr>
                <w:rFonts w:ascii="仿宋" w:eastAsia="仿宋" w:hAnsi="仿宋" w:cs="宋体" w:hint="eastAsia"/>
                <w:kern w:val="0"/>
                <w:sz w:val="32"/>
                <w:szCs w:val="32"/>
              </w:rPr>
              <w:t>固定客服电话</w:t>
            </w:r>
            <w:proofErr w:type="gramEnd"/>
            <w:r w:rsidRPr="0045476A">
              <w:rPr>
                <w:rFonts w:ascii="仿宋" w:eastAsia="仿宋" w:hAnsi="仿宋" w:cs="宋体"/>
                <w:kern w:val="0"/>
                <w:sz w:val="32"/>
                <w:szCs w:val="32"/>
              </w:rPr>
              <w:t>7*24小时客服服务。</w:t>
            </w:r>
          </w:p>
        </w:tc>
        <w:tc>
          <w:tcPr>
            <w:tcW w:w="1276" w:type="dxa"/>
            <w:tcBorders>
              <w:top w:val="nil"/>
              <w:left w:val="nil"/>
              <w:bottom w:val="single" w:sz="4" w:space="0" w:color="auto"/>
              <w:right w:val="single" w:sz="4" w:space="0" w:color="auto"/>
            </w:tcBorders>
            <w:shd w:val="clear" w:color="auto" w:fill="auto"/>
            <w:noWrap/>
            <w:vAlign w:val="center"/>
          </w:tcPr>
          <w:p w14:paraId="64ECE6BB" w14:textId="77777777" w:rsidR="005D084D" w:rsidRPr="0045476A" w:rsidRDefault="00FD4732">
            <w:pPr>
              <w:widowControl/>
              <w:spacing w:line="360" w:lineRule="auto"/>
              <w:rPr>
                <w:rFonts w:ascii="仿宋" w:eastAsia="仿宋" w:hAnsi="仿宋" w:cs="宋体"/>
                <w:kern w:val="0"/>
                <w:sz w:val="32"/>
                <w:szCs w:val="32"/>
              </w:rPr>
            </w:pPr>
            <w:r w:rsidRPr="0045476A">
              <w:rPr>
                <w:rFonts w:ascii="仿宋" w:eastAsia="仿宋" w:hAnsi="仿宋" w:cs="宋体" w:hint="eastAsia"/>
                <w:kern w:val="0"/>
                <w:sz w:val="32"/>
                <w:szCs w:val="32"/>
              </w:rPr>
              <w:t>是</w:t>
            </w:r>
            <w:r w:rsidRPr="0045476A">
              <w:rPr>
                <w:rFonts w:ascii="仿宋" w:eastAsia="仿宋" w:hAnsi="仿宋" w:cs="宋体"/>
                <w:kern w:val="0"/>
                <w:sz w:val="32"/>
                <w:szCs w:val="32"/>
              </w:rPr>
              <w:t>/否</w:t>
            </w:r>
            <w:r w:rsidRPr="0045476A">
              <w:rPr>
                <w:rFonts w:ascii="仿宋" w:eastAsia="仿宋" w:hAnsi="仿宋" w:cs="宋体" w:hint="eastAsia"/>
                <w:kern w:val="0"/>
                <w:sz w:val="32"/>
                <w:szCs w:val="32"/>
              </w:rPr>
              <w:t xml:space="preserve">　</w:t>
            </w:r>
          </w:p>
        </w:tc>
      </w:tr>
      <w:tr w:rsidR="0045476A" w:rsidRPr="0045476A" w14:paraId="5CF943D2" w14:textId="77777777">
        <w:trPr>
          <w:trHeight w:val="460"/>
        </w:trPr>
        <w:tc>
          <w:tcPr>
            <w:tcW w:w="1838" w:type="dxa"/>
            <w:vMerge/>
            <w:tcBorders>
              <w:left w:val="single" w:sz="4" w:space="0" w:color="auto"/>
              <w:right w:val="single" w:sz="4" w:space="0" w:color="auto"/>
            </w:tcBorders>
            <w:vAlign w:val="center"/>
          </w:tcPr>
          <w:p w14:paraId="4D1C1ADA" w14:textId="77777777" w:rsidR="005D084D" w:rsidRPr="0045476A" w:rsidRDefault="005D084D">
            <w:pPr>
              <w:widowControl/>
              <w:spacing w:line="360" w:lineRule="auto"/>
              <w:jc w:val="left"/>
              <w:rPr>
                <w:rFonts w:ascii="仿宋" w:eastAsia="仿宋" w:hAnsi="仿宋" w:cs="宋体"/>
                <w:kern w:val="0"/>
                <w:sz w:val="32"/>
                <w:szCs w:val="32"/>
              </w:rPr>
            </w:pPr>
          </w:p>
        </w:tc>
        <w:tc>
          <w:tcPr>
            <w:tcW w:w="5245" w:type="dxa"/>
            <w:tcBorders>
              <w:top w:val="nil"/>
              <w:left w:val="nil"/>
              <w:bottom w:val="single" w:sz="4" w:space="0" w:color="auto"/>
              <w:right w:val="single" w:sz="4" w:space="0" w:color="auto"/>
            </w:tcBorders>
            <w:shd w:val="clear" w:color="auto" w:fill="auto"/>
            <w:noWrap/>
            <w:vAlign w:val="center"/>
          </w:tcPr>
          <w:p w14:paraId="4A3F04D2" w14:textId="77777777"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5.具备一年或以上的B2B和B2C服务能力。</w:t>
            </w:r>
          </w:p>
        </w:tc>
        <w:tc>
          <w:tcPr>
            <w:tcW w:w="1276" w:type="dxa"/>
            <w:tcBorders>
              <w:top w:val="nil"/>
              <w:left w:val="nil"/>
              <w:bottom w:val="single" w:sz="4" w:space="0" w:color="auto"/>
              <w:right w:val="single" w:sz="4" w:space="0" w:color="auto"/>
            </w:tcBorders>
            <w:shd w:val="clear" w:color="auto" w:fill="auto"/>
            <w:noWrap/>
            <w:vAlign w:val="center"/>
          </w:tcPr>
          <w:p w14:paraId="6EA8CE25" w14:textId="77777777" w:rsidR="005D084D" w:rsidRPr="0045476A" w:rsidRDefault="00FD4732">
            <w:pPr>
              <w:widowControl/>
              <w:spacing w:line="360" w:lineRule="auto"/>
              <w:rPr>
                <w:rFonts w:ascii="仿宋" w:eastAsia="仿宋" w:hAnsi="仿宋" w:cs="宋体"/>
                <w:kern w:val="0"/>
                <w:sz w:val="32"/>
                <w:szCs w:val="32"/>
              </w:rPr>
            </w:pPr>
            <w:r w:rsidRPr="0045476A">
              <w:rPr>
                <w:rFonts w:ascii="仿宋" w:eastAsia="仿宋" w:hAnsi="仿宋" w:cs="宋体" w:hint="eastAsia"/>
                <w:kern w:val="0"/>
                <w:sz w:val="32"/>
                <w:szCs w:val="32"/>
              </w:rPr>
              <w:t>是</w:t>
            </w:r>
            <w:r w:rsidRPr="0045476A">
              <w:rPr>
                <w:rFonts w:ascii="仿宋" w:eastAsia="仿宋" w:hAnsi="仿宋" w:cs="宋体"/>
                <w:kern w:val="0"/>
                <w:sz w:val="32"/>
                <w:szCs w:val="32"/>
              </w:rPr>
              <w:t>/否</w:t>
            </w:r>
          </w:p>
        </w:tc>
      </w:tr>
      <w:tr w:rsidR="0045476A" w:rsidRPr="0045476A" w14:paraId="1293E4C0" w14:textId="77777777">
        <w:trPr>
          <w:trHeight w:val="460"/>
        </w:trPr>
        <w:tc>
          <w:tcPr>
            <w:tcW w:w="1838" w:type="dxa"/>
            <w:vMerge/>
            <w:tcBorders>
              <w:left w:val="single" w:sz="4" w:space="0" w:color="auto"/>
              <w:bottom w:val="single" w:sz="4" w:space="0" w:color="auto"/>
              <w:right w:val="single" w:sz="4" w:space="0" w:color="auto"/>
            </w:tcBorders>
            <w:vAlign w:val="center"/>
          </w:tcPr>
          <w:p w14:paraId="61ABBC28" w14:textId="77777777" w:rsidR="005D084D" w:rsidRPr="0045476A" w:rsidRDefault="005D084D">
            <w:pPr>
              <w:widowControl/>
              <w:spacing w:line="360" w:lineRule="auto"/>
              <w:jc w:val="left"/>
              <w:rPr>
                <w:rFonts w:ascii="仿宋" w:eastAsia="仿宋" w:hAnsi="仿宋" w:cs="宋体"/>
                <w:kern w:val="0"/>
                <w:sz w:val="32"/>
                <w:szCs w:val="32"/>
              </w:rPr>
            </w:pPr>
          </w:p>
        </w:tc>
        <w:tc>
          <w:tcPr>
            <w:tcW w:w="5245" w:type="dxa"/>
            <w:tcBorders>
              <w:top w:val="nil"/>
              <w:left w:val="nil"/>
              <w:bottom w:val="single" w:sz="4" w:space="0" w:color="auto"/>
              <w:right w:val="single" w:sz="4" w:space="0" w:color="auto"/>
            </w:tcBorders>
            <w:shd w:val="clear" w:color="auto" w:fill="auto"/>
            <w:noWrap/>
            <w:vAlign w:val="center"/>
          </w:tcPr>
          <w:p w14:paraId="145E47D0" w14:textId="77777777"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6.供应类商户</w:t>
            </w:r>
            <w:proofErr w:type="gramStart"/>
            <w:r w:rsidRPr="0045476A">
              <w:rPr>
                <w:rFonts w:ascii="仿宋" w:eastAsia="仿宋" w:hAnsi="仿宋" w:cs="宋体"/>
                <w:kern w:val="0"/>
                <w:sz w:val="32"/>
                <w:szCs w:val="32"/>
              </w:rPr>
              <w:t>支持云仓模式</w:t>
            </w:r>
            <w:proofErr w:type="gramEnd"/>
            <w:r w:rsidRPr="0045476A">
              <w:rPr>
                <w:rFonts w:ascii="仿宋" w:eastAsia="仿宋" w:hAnsi="仿宋" w:cs="宋体" w:hint="eastAsia"/>
                <w:kern w:val="0"/>
                <w:sz w:val="32"/>
                <w:szCs w:val="32"/>
              </w:rPr>
              <w:t>。</w:t>
            </w:r>
          </w:p>
        </w:tc>
        <w:tc>
          <w:tcPr>
            <w:tcW w:w="1276" w:type="dxa"/>
            <w:tcBorders>
              <w:top w:val="nil"/>
              <w:left w:val="nil"/>
              <w:bottom w:val="single" w:sz="4" w:space="0" w:color="auto"/>
              <w:right w:val="single" w:sz="4" w:space="0" w:color="auto"/>
            </w:tcBorders>
            <w:shd w:val="clear" w:color="auto" w:fill="auto"/>
            <w:noWrap/>
            <w:vAlign w:val="center"/>
          </w:tcPr>
          <w:p w14:paraId="7FF5C502" w14:textId="77777777" w:rsidR="005D084D" w:rsidRPr="0045476A" w:rsidRDefault="00FD4732">
            <w:pPr>
              <w:widowControl/>
              <w:spacing w:line="360" w:lineRule="auto"/>
              <w:rPr>
                <w:rFonts w:ascii="仿宋" w:eastAsia="仿宋" w:hAnsi="仿宋" w:cs="宋体"/>
                <w:kern w:val="0"/>
                <w:sz w:val="32"/>
                <w:szCs w:val="32"/>
              </w:rPr>
            </w:pPr>
            <w:r w:rsidRPr="0045476A">
              <w:rPr>
                <w:rFonts w:ascii="仿宋" w:eastAsia="仿宋" w:hAnsi="仿宋" w:cs="宋体" w:hint="eastAsia"/>
                <w:kern w:val="0"/>
                <w:sz w:val="32"/>
                <w:szCs w:val="32"/>
              </w:rPr>
              <w:t>是</w:t>
            </w:r>
            <w:r w:rsidRPr="0045476A">
              <w:rPr>
                <w:rFonts w:ascii="仿宋" w:eastAsia="仿宋" w:hAnsi="仿宋" w:cs="宋体"/>
                <w:kern w:val="0"/>
                <w:sz w:val="32"/>
                <w:szCs w:val="32"/>
              </w:rPr>
              <w:t>/否</w:t>
            </w:r>
          </w:p>
        </w:tc>
      </w:tr>
      <w:tr w:rsidR="0045476A" w:rsidRPr="0045476A" w14:paraId="2FDC6EFD" w14:textId="77777777">
        <w:trPr>
          <w:trHeight w:val="197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tcPr>
          <w:p w14:paraId="4EBB5983" w14:textId="77777777" w:rsidR="008D4D74" w:rsidRPr="0045476A" w:rsidRDefault="008D4D74">
            <w:pPr>
              <w:widowControl/>
              <w:spacing w:line="360" w:lineRule="auto"/>
              <w:jc w:val="center"/>
              <w:rPr>
                <w:rFonts w:ascii="仿宋" w:eastAsia="仿宋" w:hAnsi="仿宋" w:cs="宋体"/>
                <w:kern w:val="0"/>
                <w:sz w:val="32"/>
                <w:szCs w:val="32"/>
              </w:rPr>
            </w:pPr>
            <w:bookmarkStart w:id="3" w:name="_Hlk45710090"/>
            <w:bookmarkEnd w:id="2"/>
            <w:r w:rsidRPr="0045476A">
              <w:rPr>
                <w:rFonts w:ascii="仿宋" w:eastAsia="仿宋" w:hAnsi="仿宋" w:cs="宋体" w:hint="eastAsia"/>
                <w:kern w:val="0"/>
                <w:sz w:val="32"/>
                <w:szCs w:val="32"/>
              </w:rPr>
              <w:t>供应商商品条件要求</w:t>
            </w:r>
          </w:p>
        </w:tc>
        <w:tc>
          <w:tcPr>
            <w:tcW w:w="5245" w:type="dxa"/>
            <w:tcBorders>
              <w:top w:val="nil"/>
              <w:left w:val="nil"/>
              <w:bottom w:val="single" w:sz="4" w:space="0" w:color="auto"/>
              <w:right w:val="single" w:sz="4" w:space="0" w:color="auto"/>
            </w:tcBorders>
            <w:shd w:val="clear" w:color="auto" w:fill="auto"/>
            <w:vAlign w:val="center"/>
          </w:tcPr>
          <w:p w14:paraId="0465E689" w14:textId="448B6353" w:rsidR="008D4D74" w:rsidRPr="0045476A" w:rsidRDefault="008D4D74">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7.国家相关法律法规要求该行业取得经营许可或相关资质才可以经营的，必须提供相关经营许可或资质文件。</w:t>
            </w:r>
          </w:p>
        </w:tc>
        <w:tc>
          <w:tcPr>
            <w:tcW w:w="1276" w:type="dxa"/>
            <w:tcBorders>
              <w:top w:val="nil"/>
              <w:left w:val="nil"/>
              <w:bottom w:val="single" w:sz="4" w:space="0" w:color="auto"/>
              <w:right w:val="single" w:sz="4" w:space="0" w:color="auto"/>
            </w:tcBorders>
            <w:shd w:val="clear" w:color="auto" w:fill="auto"/>
            <w:noWrap/>
            <w:vAlign w:val="center"/>
          </w:tcPr>
          <w:p w14:paraId="5449D77B" w14:textId="7384C43A" w:rsidR="008D4D74" w:rsidRPr="0045476A" w:rsidRDefault="008D4D74">
            <w:pPr>
              <w:widowControl/>
              <w:spacing w:line="360" w:lineRule="auto"/>
              <w:rPr>
                <w:rFonts w:ascii="仿宋" w:eastAsia="仿宋" w:hAnsi="仿宋" w:cs="宋体"/>
                <w:kern w:val="0"/>
                <w:sz w:val="32"/>
                <w:szCs w:val="32"/>
              </w:rPr>
            </w:pPr>
            <w:r w:rsidRPr="0045476A">
              <w:rPr>
                <w:rFonts w:ascii="仿宋" w:eastAsia="仿宋" w:hAnsi="仿宋" w:cs="宋体" w:hint="eastAsia"/>
                <w:kern w:val="0"/>
                <w:sz w:val="32"/>
                <w:szCs w:val="32"/>
              </w:rPr>
              <w:t>是</w:t>
            </w:r>
            <w:r w:rsidRPr="0045476A">
              <w:rPr>
                <w:rFonts w:ascii="仿宋" w:eastAsia="仿宋" w:hAnsi="仿宋" w:cs="宋体"/>
                <w:kern w:val="0"/>
                <w:sz w:val="32"/>
                <w:szCs w:val="32"/>
              </w:rPr>
              <w:t>/否</w:t>
            </w:r>
          </w:p>
        </w:tc>
      </w:tr>
      <w:tr w:rsidR="0045476A" w:rsidRPr="0045476A" w14:paraId="192D308E" w14:textId="77777777">
        <w:trPr>
          <w:trHeight w:val="980"/>
        </w:trPr>
        <w:tc>
          <w:tcPr>
            <w:tcW w:w="1838" w:type="dxa"/>
            <w:vMerge/>
            <w:tcBorders>
              <w:top w:val="nil"/>
              <w:left w:val="single" w:sz="4" w:space="0" w:color="auto"/>
              <w:bottom w:val="single" w:sz="4" w:space="0" w:color="auto"/>
              <w:right w:val="single" w:sz="4" w:space="0" w:color="auto"/>
            </w:tcBorders>
            <w:vAlign w:val="center"/>
          </w:tcPr>
          <w:p w14:paraId="369AA991" w14:textId="77777777" w:rsidR="008D4D74" w:rsidRPr="0045476A" w:rsidRDefault="008D4D74">
            <w:pPr>
              <w:widowControl/>
              <w:spacing w:line="360" w:lineRule="auto"/>
              <w:jc w:val="left"/>
              <w:rPr>
                <w:rFonts w:ascii="仿宋" w:eastAsia="仿宋" w:hAnsi="仿宋" w:cs="宋体"/>
                <w:kern w:val="0"/>
                <w:sz w:val="32"/>
                <w:szCs w:val="32"/>
              </w:rPr>
            </w:pPr>
          </w:p>
        </w:tc>
        <w:tc>
          <w:tcPr>
            <w:tcW w:w="5245" w:type="dxa"/>
            <w:tcBorders>
              <w:top w:val="nil"/>
              <w:left w:val="nil"/>
              <w:bottom w:val="single" w:sz="4" w:space="0" w:color="auto"/>
              <w:right w:val="single" w:sz="4" w:space="0" w:color="auto"/>
            </w:tcBorders>
            <w:shd w:val="clear" w:color="auto" w:fill="auto"/>
            <w:vAlign w:val="center"/>
          </w:tcPr>
          <w:p w14:paraId="6667E85B" w14:textId="42BF62F5" w:rsidR="008D4D74" w:rsidRPr="0045476A" w:rsidRDefault="008D4D74">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8.提供的商品须在天猫、京东、苏宁、拼多多等至少3个及以上</w:t>
            </w:r>
            <w:proofErr w:type="gramStart"/>
            <w:r w:rsidRPr="0045476A">
              <w:rPr>
                <w:rFonts w:ascii="仿宋" w:eastAsia="仿宋" w:hAnsi="仿宋" w:cs="宋体"/>
                <w:kern w:val="0"/>
                <w:sz w:val="32"/>
                <w:szCs w:val="32"/>
              </w:rPr>
              <w:t>主流电</w:t>
            </w:r>
            <w:proofErr w:type="gramEnd"/>
            <w:r w:rsidRPr="0045476A">
              <w:rPr>
                <w:rFonts w:ascii="仿宋" w:eastAsia="仿宋" w:hAnsi="仿宋" w:cs="宋体"/>
                <w:kern w:val="0"/>
                <w:sz w:val="32"/>
                <w:szCs w:val="32"/>
              </w:rPr>
              <w:t>商平台官方</w:t>
            </w:r>
            <w:proofErr w:type="gramStart"/>
            <w:r w:rsidRPr="0045476A">
              <w:rPr>
                <w:rFonts w:ascii="仿宋" w:eastAsia="仿宋" w:hAnsi="仿宋" w:cs="宋体"/>
                <w:kern w:val="0"/>
                <w:sz w:val="32"/>
                <w:szCs w:val="32"/>
              </w:rPr>
              <w:t>自营</w:t>
            </w:r>
            <w:proofErr w:type="gramEnd"/>
            <w:r w:rsidRPr="0045476A">
              <w:rPr>
                <w:rFonts w:ascii="仿宋" w:eastAsia="仿宋" w:hAnsi="仿宋" w:cs="宋体"/>
                <w:kern w:val="0"/>
                <w:sz w:val="32"/>
                <w:szCs w:val="32"/>
              </w:rPr>
              <w:t>店月销量大于</w:t>
            </w:r>
            <w:r w:rsidR="00777BE4" w:rsidRPr="0045476A">
              <w:rPr>
                <w:rFonts w:ascii="仿宋" w:eastAsia="仿宋" w:hAnsi="仿宋" w:cs="宋体"/>
                <w:kern w:val="0"/>
                <w:sz w:val="32"/>
                <w:szCs w:val="32"/>
              </w:rPr>
              <w:t>5000</w:t>
            </w:r>
            <w:r w:rsidR="00A73DAC" w:rsidRPr="0045476A">
              <w:rPr>
                <w:rFonts w:ascii="仿宋" w:eastAsia="仿宋" w:hAnsi="仿宋" w:cs="宋体" w:hint="eastAsia"/>
                <w:kern w:val="0"/>
                <w:sz w:val="32"/>
                <w:szCs w:val="32"/>
              </w:rPr>
              <w:t>笔</w:t>
            </w:r>
            <w:r w:rsidRPr="0045476A">
              <w:rPr>
                <w:rFonts w:ascii="仿宋" w:eastAsia="仿宋" w:hAnsi="仿宋" w:cs="宋体" w:hint="eastAsia"/>
                <w:kern w:val="0"/>
                <w:sz w:val="32"/>
                <w:szCs w:val="32"/>
              </w:rPr>
              <w:t>。</w:t>
            </w:r>
          </w:p>
        </w:tc>
        <w:tc>
          <w:tcPr>
            <w:tcW w:w="1276" w:type="dxa"/>
            <w:tcBorders>
              <w:top w:val="nil"/>
              <w:left w:val="nil"/>
              <w:bottom w:val="single" w:sz="4" w:space="0" w:color="auto"/>
              <w:right w:val="single" w:sz="4" w:space="0" w:color="auto"/>
            </w:tcBorders>
            <w:shd w:val="clear" w:color="auto" w:fill="auto"/>
            <w:noWrap/>
            <w:vAlign w:val="center"/>
          </w:tcPr>
          <w:p w14:paraId="3B49CC3E" w14:textId="55D29BAF" w:rsidR="008D4D74" w:rsidRPr="0045476A" w:rsidRDefault="008D4D74">
            <w:pPr>
              <w:widowControl/>
              <w:spacing w:line="360" w:lineRule="auto"/>
              <w:rPr>
                <w:rFonts w:ascii="仿宋" w:eastAsia="仿宋" w:hAnsi="仿宋" w:cs="宋体"/>
                <w:kern w:val="0"/>
                <w:sz w:val="32"/>
                <w:szCs w:val="32"/>
              </w:rPr>
            </w:pPr>
            <w:r w:rsidRPr="0045476A">
              <w:rPr>
                <w:rFonts w:ascii="仿宋" w:eastAsia="仿宋" w:hAnsi="仿宋" w:cs="宋体" w:hint="eastAsia"/>
                <w:kern w:val="0"/>
                <w:sz w:val="32"/>
                <w:szCs w:val="32"/>
              </w:rPr>
              <w:t>是</w:t>
            </w:r>
            <w:r w:rsidRPr="0045476A">
              <w:rPr>
                <w:rFonts w:ascii="仿宋" w:eastAsia="仿宋" w:hAnsi="仿宋" w:cs="宋体"/>
                <w:kern w:val="0"/>
                <w:sz w:val="32"/>
                <w:szCs w:val="32"/>
              </w:rPr>
              <w:t>/否</w:t>
            </w:r>
          </w:p>
        </w:tc>
      </w:tr>
      <w:bookmarkEnd w:id="3"/>
      <w:tr w:rsidR="0045476A" w:rsidRPr="0045476A" w14:paraId="5EBF8295" w14:textId="77777777">
        <w:trPr>
          <w:trHeight w:val="1540"/>
        </w:trPr>
        <w:tc>
          <w:tcPr>
            <w:tcW w:w="1838" w:type="dxa"/>
            <w:vMerge/>
            <w:tcBorders>
              <w:top w:val="nil"/>
              <w:left w:val="single" w:sz="4" w:space="0" w:color="auto"/>
              <w:bottom w:val="single" w:sz="4" w:space="0" w:color="auto"/>
              <w:right w:val="single" w:sz="4" w:space="0" w:color="auto"/>
            </w:tcBorders>
            <w:vAlign w:val="center"/>
          </w:tcPr>
          <w:p w14:paraId="75AC7CBE" w14:textId="77777777" w:rsidR="008D4D74" w:rsidRPr="0045476A" w:rsidRDefault="008D4D74">
            <w:pPr>
              <w:widowControl/>
              <w:spacing w:line="360" w:lineRule="auto"/>
              <w:jc w:val="left"/>
              <w:rPr>
                <w:rFonts w:ascii="仿宋" w:eastAsia="仿宋" w:hAnsi="仿宋" w:cs="宋体"/>
                <w:kern w:val="0"/>
                <w:sz w:val="32"/>
                <w:szCs w:val="32"/>
              </w:rPr>
            </w:pPr>
          </w:p>
        </w:tc>
        <w:tc>
          <w:tcPr>
            <w:tcW w:w="5245" w:type="dxa"/>
            <w:tcBorders>
              <w:top w:val="nil"/>
              <w:left w:val="nil"/>
              <w:bottom w:val="single" w:sz="4" w:space="0" w:color="auto"/>
              <w:right w:val="single" w:sz="4" w:space="0" w:color="auto"/>
            </w:tcBorders>
            <w:shd w:val="clear" w:color="auto" w:fill="auto"/>
            <w:vAlign w:val="center"/>
          </w:tcPr>
          <w:p w14:paraId="753A77F6" w14:textId="67A802C1" w:rsidR="008D4D74" w:rsidRPr="0045476A" w:rsidRDefault="008D4D74">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9.供应的商品销售价格</w:t>
            </w:r>
            <w:proofErr w:type="gramStart"/>
            <w:r w:rsidRPr="0045476A">
              <w:rPr>
                <w:rFonts w:ascii="仿宋" w:eastAsia="仿宋" w:hAnsi="仿宋" w:cs="宋体"/>
                <w:kern w:val="0"/>
                <w:sz w:val="32"/>
                <w:szCs w:val="32"/>
              </w:rPr>
              <w:t>需不得</w:t>
            </w:r>
            <w:proofErr w:type="gramEnd"/>
            <w:r w:rsidRPr="0045476A">
              <w:rPr>
                <w:rFonts w:ascii="仿宋" w:eastAsia="仿宋" w:hAnsi="仿宋" w:cs="宋体"/>
                <w:kern w:val="0"/>
                <w:sz w:val="32"/>
                <w:szCs w:val="32"/>
              </w:rPr>
              <w:t>高于天猫、京东、苏宁、拼多多等至少3个及以上</w:t>
            </w:r>
            <w:proofErr w:type="gramStart"/>
            <w:r w:rsidRPr="0045476A">
              <w:rPr>
                <w:rFonts w:ascii="仿宋" w:eastAsia="仿宋" w:hAnsi="仿宋" w:cs="宋体"/>
                <w:kern w:val="0"/>
                <w:sz w:val="32"/>
                <w:szCs w:val="32"/>
              </w:rPr>
              <w:t>主流</w:t>
            </w:r>
            <w:proofErr w:type="gramEnd"/>
            <w:r w:rsidRPr="0045476A">
              <w:rPr>
                <w:rFonts w:ascii="仿宋" w:eastAsia="仿宋" w:hAnsi="仿宋" w:cs="宋体"/>
                <w:kern w:val="0"/>
                <w:sz w:val="32"/>
                <w:szCs w:val="32"/>
              </w:rPr>
              <w:t>电商平台官方</w:t>
            </w:r>
            <w:proofErr w:type="gramStart"/>
            <w:r w:rsidRPr="0045476A">
              <w:rPr>
                <w:rFonts w:ascii="仿宋" w:eastAsia="仿宋" w:hAnsi="仿宋" w:cs="宋体"/>
                <w:kern w:val="0"/>
                <w:sz w:val="32"/>
                <w:szCs w:val="32"/>
              </w:rPr>
              <w:t>自营店</w:t>
            </w:r>
            <w:proofErr w:type="gramEnd"/>
            <w:r w:rsidRPr="0045476A">
              <w:rPr>
                <w:rFonts w:ascii="仿宋" w:eastAsia="仿宋" w:hAnsi="仿宋" w:cs="宋体"/>
                <w:kern w:val="0"/>
                <w:sz w:val="32"/>
                <w:szCs w:val="32"/>
              </w:rPr>
              <w:t>非活动日（如618、双11等）最低售价的80%。</w:t>
            </w:r>
          </w:p>
        </w:tc>
        <w:tc>
          <w:tcPr>
            <w:tcW w:w="1276" w:type="dxa"/>
            <w:tcBorders>
              <w:top w:val="nil"/>
              <w:left w:val="nil"/>
              <w:bottom w:val="single" w:sz="4" w:space="0" w:color="auto"/>
              <w:right w:val="single" w:sz="4" w:space="0" w:color="auto"/>
            </w:tcBorders>
            <w:shd w:val="clear" w:color="auto" w:fill="auto"/>
            <w:noWrap/>
            <w:vAlign w:val="center"/>
          </w:tcPr>
          <w:p w14:paraId="5F190AC8" w14:textId="042E5745" w:rsidR="008D4D74" w:rsidRPr="0045476A" w:rsidRDefault="008D4D74">
            <w:pPr>
              <w:widowControl/>
              <w:spacing w:line="360" w:lineRule="auto"/>
              <w:rPr>
                <w:rFonts w:ascii="仿宋" w:eastAsia="仿宋" w:hAnsi="仿宋" w:cs="宋体"/>
                <w:kern w:val="0"/>
                <w:sz w:val="32"/>
                <w:szCs w:val="32"/>
              </w:rPr>
            </w:pPr>
            <w:r w:rsidRPr="0045476A">
              <w:rPr>
                <w:rFonts w:ascii="仿宋" w:eastAsia="仿宋" w:hAnsi="仿宋" w:cs="宋体" w:hint="eastAsia"/>
                <w:kern w:val="0"/>
                <w:sz w:val="32"/>
                <w:szCs w:val="32"/>
              </w:rPr>
              <w:t>是</w:t>
            </w:r>
            <w:r w:rsidRPr="0045476A">
              <w:rPr>
                <w:rFonts w:ascii="仿宋" w:eastAsia="仿宋" w:hAnsi="仿宋" w:cs="宋体"/>
                <w:kern w:val="0"/>
                <w:sz w:val="32"/>
                <w:szCs w:val="32"/>
              </w:rPr>
              <w:t>/否</w:t>
            </w:r>
          </w:p>
        </w:tc>
      </w:tr>
    </w:tbl>
    <w:p w14:paraId="34DC7EC1" w14:textId="77777777" w:rsidR="005D084D" w:rsidRPr="0045476A" w:rsidRDefault="00FD4732">
      <w:pPr>
        <w:keepNext/>
        <w:keepLines/>
        <w:spacing w:before="260" w:after="260" w:line="416" w:lineRule="auto"/>
        <w:outlineLvl w:val="1"/>
        <w:rPr>
          <w:rFonts w:ascii="仿宋_GB2312" w:eastAsia="仿宋_GB2312" w:hAnsi="宋体" w:cs="宋体"/>
          <w:b/>
          <w:bCs/>
          <w:sz w:val="32"/>
          <w:szCs w:val="32"/>
        </w:rPr>
      </w:pPr>
      <w:r w:rsidRPr="0045476A">
        <w:rPr>
          <w:rFonts w:ascii="仿宋_GB2312" w:eastAsia="仿宋_GB2312" w:hAnsi="宋体" w:cs="宋体" w:hint="eastAsia"/>
          <w:b/>
          <w:bCs/>
          <w:sz w:val="32"/>
          <w:szCs w:val="32"/>
        </w:rPr>
        <w:t>二、供应类商户引入日常考核规则</w:t>
      </w:r>
    </w:p>
    <w:tbl>
      <w:tblPr>
        <w:tblW w:w="9160" w:type="dxa"/>
        <w:tblInd w:w="93" w:type="dxa"/>
        <w:tblLook w:val="04A0" w:firstRow="1" w:lastRow="0" w:firstColumn="1" w:lastColumn="0" w:noHBand="0" w:noVBand="1"/>
      </w:tblPr>
      <w:tblGrid>
        <w:gridCol w:w="1720"/>
        <w:gridCol w:w="1720"/>
        <w:gridCol w:w="4360"/>
        <w:gridCol w:w="1360"/>
      </w:tblGrid>
      <w:tr w:rsidR="0045476A" w:rsidRPr="0045476A" w14:paraId="79034A07" w14:textId="77777777">
        <w:trPr>
          <w:trHeight w:val="27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76FC8"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考核项</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48811F0"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满分</w:t>
            </w:r>
          </w:p>
        </w:tc>
        <w:tc>
          <w:tcPr>
            <w:tcW w:w="4360" w:type="dxa"/>
            <w:tcBorders>
              <w:top w:val="single" w:sz="4" w:space="0" w:color="auto"/>
              <w:left w:val="nil"/>
              <w:bottom w:val="single" w:sz="4" w:space="0" w:color="auto"/>
              <w:right w:val="single" w:sz="4" w:space="0" w:color="auto"/>
            </w:tcBorders>
            <w:shd w:val="clear" w:color="auto" w:fill="auto"/>
            <w:noWrap/>
            <w:vAlign w:val="center"/>
          </w:tcPr>
          <w:p w14:paraId="23250C91"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考核规则</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5F5FCB33" w14:textId="77777777" w:rsidR="005D084D" w:rsidRPr="0045476A" w:rsidRDefault="00FD4732">
            <w:pPr>
              <w:widowControl/>
              <w:spacing w:line="360" w:lineRule="auto"/>
              <w:jc w:val="center"/>
              <w:rPr>
                <w:rFonts w:ascii="宋体" w:eastAsia="宋体" w:hAnsi="宋体" w:cs="宋体"/>
                <w:kern w:val="0"/>
                <w:sz w:val="32"/>
                <w:szCs w:val="32"/>
              </w:rPr>
            </w:pPr>
            <w:r w:rsidRPr="0045476A">
              <w:rPr>
                <w:rFonts w:ascii="宋体" w:eastAsia="宋体" w:hAnsi="宋体" w:cs="宋体" w:hint="eastAsia"/>
                <w:kern w:val="0"/>
                <w:sz w:val="32"/>
                <w:szCs w:val="32"/>
              </w:rPr>
              <w:t>得分</w:t>
            </w:r>
          </w:p>
        </w:tc>
      </w:tr>
      <w:tr w:rsidR="0045476A" w:rsidRPr="0045476A" w14:paraId="291F486C" w14:textId="77777777">
        <w:trPr>
          <w:trHeight w:val="810"/>
        </w:trPr>
        <w:tc>
          <w:tcPr>
            <w:tcW w:w="1720" w:type="dxa"/>
            <w:tcBorders>
              <w:top w:val="nil"/>
              <w:left w:val="single" w:sz="4" w:space="0" w:color="auto"/>
              <w:bottom w:val="single" w:sz="4" w:space="0" w:color="auto"/>
              <w:right w:val="single" w:sz="4" w:space="0" w:color="auto"/>
            </w:tcBorders>
            <w:shd w:val="clear" w:color="auto" w:fill="auto"/>
            <w:noWrap/>
            <w:vAlign w:val="center"/>
          </w:tcPr>
          <w:p w14:paraId="0E3BDAF8"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投诉率</w:t>
            </w:r>
          </w:p>
        </w:tc>
        <w:tc>
          <w:tcPr>
            <w:tcW w:w="1720" w:type="dxa"/>
            <w:tcBorders>
              <w:top w:val="nil"/>
              <w:left w:val="nil"/>
              <w:bottom w:val="single" w:sz="4" w:space="0" w:color="auto"/>
              <w:right w:val="single" w:sz="4" w:space="0" w:color="auto"/>
            </w:tcBorders>
            <w:shd w:val="clear" w:color="auto" w:fill="auto"/>
            <w:noWrap/>
            <w:vAlign w:val="center"/>
          </w:tcPr>
          <w:p w14:paraId="294C0947"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kern w:val="0"/>
                <w:sz w:val="32"/>
                <w:szCs w:val="32"/>
              </w:rPr>
              <w:t>30分</w:t>
            </w:r>
          </w:p>
        </w:tc>
        <w:tc>
          <w:tcPr>
            <w:tcW w:w="4360" w:type="dxa"/>
            <w:tcBorders>
              <w:top w:val="nil"/>
              <w:left w:val="nil"/>
              <w:bottom w:val="single" w:sz="4" w:space="0" w:color="auto"/>
              <w:right w:val="single" w:sz="4" w:space="0" w:color="auto"/>
            </w:tcBorders>
            <w:shd w:val="clear" w:color="auto" w:fill="auto"/>
            <w:vAlign w:val="center"/>
          </w:tcPr>
          <w:p w14:paraId="424B73F2" w14:textId="77777777" w:rsidR="006E0D72" w:rsidRPr="0045476A" w:rsidRDefault="006E0D72" w:rsidP="006E0D72">
            <w:pPr>
              <w:widowControl/>
              <w:spacing w:line="360" w:lineRule="auto"/>
              <w:jc w:val="left"/>
              <w:rPr>
                <w:rFonts w:ascii="仿宋" w:eastAsia="仿宋" w:hAnsi="仿宋" w:cs="宋体"/>
                <w:kern w:val="0"/>
                <w:sz w:val="32"/>
                <w:szCs w:val="32"/>
              </w:rPr>
            </w:pPr>
            <w:r w:rsidRPr="0045476A">
              <w:rPr>
                <w:rFonts w:ascii="仿宋" w:eastAsia="仿宋" w:hAnsi="仿宋" w:cs="宋体" w:hint="eastAsia"/>
                <w:kern w:val="0"/>
                <w:sz w:val="32"/>
                <w:szCs w:val="32"/>
              </w:rPr>
              <w:t>因商户原因，如提供的商品及服务出现质量问题、服务不完善、配送不及时等导致客户投诉的，为普通投诉。</w:t>
            </w:r>
          </w:p>
          <w:p w14:paraId="63ABE580" w14:textId="77777777" w:rsidR="006E0D72" w:rsidRPr="0045476A" w:rsidRDefault="006E0D72" w:rsidP="006E0D72">
            <w:pPr>
              <w:widowControl/>
              <w:spacing w:line="360" w:lineRule="auto"/>
              <w:jc w:val="left"/>
              <w:rPr>
                <w:rFonts w:ascii="仿宋" w:eastAsia="仿宋" w:hAnsi="仿宋" w:cs="宋体"/>
                <w:kern w:val="0"/>
                <w:sz w:val="32"/>
                <w:szCs w:val="32"/>
              </w:rPr>
            </w:pPr>
            <w:r w:rsidRPr="0045476A">
              <w:rPr>
                <w:rFonts w:ascii="仿宋" w:eastAsia="仿宋" w:hAnsi="仿宋" w:cs="宋体" w:hint="eastAsia"/>
                <w:kern w:val="0"/>
                <w:sz w:val="32"/>
                <w:szCs w:val="32"/>
              </w:rPr>
              <w:t>投诉率</w:t>
            </w:r>
            <w:r w:rsidRPr="0045476A">
              <w:rPr>
                <w:rFonts w:ascii="仿宋" w:eastAsia="仿宋" w:hAnsi="仿宋" w:cs="宋体"/>
                <w:kern w:val="0"/>
                <w:sz w:val="32"/>
                <w:szCs w:val="32"/>
              </w:rPr>
              <w:t>=当月投诉该商户的投诉单数/当月实际总订单数。</w:t>
            </w:r>
          </w:p>
          <w:p w14:paraId="650CB093" w14:textId="707BC262" w:rsidR="005D084D" w:rsidRPr="0045476A" w:rsidRDefault="006E0D72" w:rsidP="006E0D72">
            <w:pPr>
              <w:widowControl/>
              <w:spacing w:line="360" w:lineRule="auto"/>
              <w:jc w:val="left"/>
              <w:rPr>
                <w:rFonts w:ascii="仿宋" w:eastAsia="仿宋" w:hAnsi="仿宋" w:cs="宋体"/>
                <w:kern w:val="0"/>
                <w:sz w:val="32"/>
                <w:szCs w:val="32"/>
              </w:rPr>
            </w:pPr>
            <w:r w:rsidRPr="0045476A">
              <w:rPr>
                <w:rFonts w:ascii="仿宋" w:eastAsia="仿宋" w:hAnsi="仿宋" w:cs="宋体" w:hint="eastAsia"/>
                <w:kern w:val="0"/>
                <w:sz w:val="32"/>
                <w:szCs w:val="32"/>
              </w:rPr>
              <w:t>投诉率不超出上年度平均投诉率每</w:t>
            </w:r>
            <w:r w:rsidRPr="0045476A">
              <w:rPr>
                <w:rFonts w:ascii="仿宋" w:eastAsia="仿宋" w:hAnsi="仿宋" w:cs="宋体"/>
                <w:kern w:val="0"/>
                <w:sz w:val="32"/>
                <w:szCs w:val="32"/>
              </w:rPr>
              <w:t>1‰，扣0.5分；投诉率超上年度平均投诉率每增加1‰，扣1分扣完为止，不足1‰的按四舍五入原则取整。</w:t>
            </w:r>
          </w:p>
        </w:tc>
        <w:tc>
          <w:tcPr>
            <w:tcW w:w="1360" w:type="dxa"/>
            <w:tcBorders>
              <w:top w:val="nil"/>
              <w:left w:val="nil"/>
              <w:bottom w:val="single" w:sz="4" w:space="0" w:color="auto"/>
              <w:right w:val="single" w:sz="4" w:space="0" w:color="auto"/>
            </w:tcBorders>
            <w:shd w:val="clear" w:color="auto" w:fill="auto"/>
            <w:noWrap/>
            <w:vAlign w:val="center"/>
          </w:tcPr>
          <w:p w14:paraId="32DED1B1" w14:textId="77777777" w:rsidR="005D084D" w:rsidRPr="0045476A" w:rsidRDefault="00FD4732">
            <w:pPr>
              <w:widowControl/>
              <w:spacing w:line="360" w:lineRule="auto"/>
              <w:jc w:val="left"/>
              <w:rPr>
                <w:rFonts w:ascii="宋体" w:eastAsia="宋体" w:hAnsi="宋体" w:cs="宋体"/>
                <w:kern w:val="0"/>
                <w:sz w:val="32"/>
                <w:szCs w:val="32"/>
              </w:rPr>
            </w:pPr>
            <w:r w:rsidRPr="0045476A">
              <w:rPr>
                <w:rFonts w:ascii="宋体" w:eastAsia="宋体" w:hAnsi="宋体" w:cs="宋体" w:hint="eastAsia"/>
                <w:kern w:val="0"/>
                <w:sz w:val="32"/>
                <w:szCs w:val="32"/>
              </w:rPr>
              <w:t xml:space="preserve">　</w:t>
            </w:r>
          </w:p>
        </w:tc>
      </w:tr>
      <w:tr w:rsidR="0045476A" w:rsidRPr="0045476A" w14:paraId="34A90D4E" w14:textId="77777777">
        <w:trPr>
          <w:trHeight w:val="1080"/>
        </w:trPr>
        <w:tc>
          <w:tcPr>
            <w:tcW w:w="1720" w:type="dxa"/>
            <w:tcBorders>
              <w:top w:val="nil"/>
              <w:left w:val="single" w:sz="4" w:space="0" w:color="auto"/>
              <w:bottom w:val="single" w:sz="4" w:space="0" w:color="auto"/>
              <w:right w:val="single" w:sz="4" w:space="0" w:color="auto"/>
            </w:tcBorders>
            <w:shd w:val="clear" w:color="auto" w:fill="auto"/>
            <w:noWrap/>
            <w:vAlign w:val="center"/>
          </w:tcPr>
          <w:p w14:paraId="302A17E6"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lastRenderedPageBreak/>
              <w:t>投诉处理效率</w:t>
            </w:r>
          </w:p>
        </w:tc>
        <w:tc>
          <w:tcPr>
            <w:tcW w:w="1720" w:type="dxa"/>
            <w:tcBorders>
              <w:top w:val="nil"/>
              <w:left w:val="nil"/>
              <w:bottom w:val="single" w:sz="4" w:space="0" w:color="auto"/>
              <w:right w:val="single" w:sz="4" w:space="0" w:color="auto"/>
            </w:tcBorders>
            <w:shd w:val="clear" w:color="auto" w:fill="auto"/>
            <w:noWrap/>
            <w:vAlign w:val="center"/>
          </w:tcPr>
          <w:p w14:paraId="59E3A307"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kern w:val="0"/>
                <w:sz w:val="32"/>
                <w:szCs w:val="32"/>
              </w:rPr>
              <w:t>30分</w:t>
            </w:r>
          </w:p>
        </w:tc>
        <w:tc>
          <w:tcPr>
            <w:tcW w:w="4360" w:type="dxa"/>
            <w:tcBorders>
              <w:top w:val="nil"/>
              <w:left w:val="nil"/>
              <w:bottom w:val="single" w:sz="4" w:space="0" w:color="auto"/>
              <w:right w:val="single" w:sz="4" w:space="0" w:color="auto"/>
            </w:tcBorders>
            <w:shd w:val="clear" w:color="auto" w:fill="auto"/>
            <w:vAlign w:val="center"/>
          </w:tcPr>
          <w:p w14:paraId="0CF22088" w14:textId="77777777"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hint="eastAsia"/>
                <w:kern w:val="0"/>
                <w:sz w:val="32"/>
                <w:szCs w:val="32"/>
              </w:rPr>
              <w:t>客户的普通投诉，</w:t>
            </w:r>
            <w:proofErr w:type="gramStart"/>
            <w:r w:rsidRPr="0045476A">
              <w:rPr>
                <w:rFonts w:ascii="仿宋" w:eastAsia="仿宋" w:hAnsi="仿宋" w:cs="宋体" w:hint="eastAsia"/>
                <w:kern w:val="0"/>
                <w:sz w:val="32"/>
                <w:szCs w:val="32"/>
              </w:rPr>
              <w:t>商户需</w:t>
            </w:r>
            <w:proofErr w:type="gramEnd"/>
            <w:r w:rsidRPr="0045476A">
              <w:rPr>
                <w:rFonts w:ascii="仿宋" w:eastAsia="仿宋" w:hAnsi="仿宋" w:cs="宋体" w:hint="eastAsia"/>
                <w:kern w:val="0"/>
                <w:sz w:val="32"/>
                <w:szCs w:val="32"/>
              </w:rPr>
              <w:t>在</w:t>
            </w:r>
            <w:r w:rsidRPr="0045476A">
              <w:rPr>
                <w:rFonts w:ascii="仿宋" w:eastAsia="仿宋" w:hAnsi="仿宋" w:cs="宋体"/>
                <w:kern w:val="0"/>
                <w:sz w:val="32"/>
                <w:szCs w:val="32"/>
              </w:rPr>
              <w:t>12个工作小时内，完成有效回复。</w:t>
            </w:r>
          </w:p>
          <w:p w14:paraId="3FD6C4D8" w14:textId="77777777"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hint="eastAsia"/>
                <w:kern w:val="0"/>
                <w:sz w:val="32"/>
                <w:szCs w:val="32"/>
              </w:rPr>
              <w:t>每发生一起普通投诉</w:t>
            </w:r>
            <w:proofErr w:type="gramStart"/>
            <w:r w:rsidRPr="0045476A">
              <w:rPr>
                <w:rFonts w:ascii="仿宋" w:eastAsia="仿宋" w:hAnsi="仿宋" w:cs="宋体" w:hint="eastAsia"/>
                <w:kern w:val="0"/>
                <w:sz w:val="32"/>
                <w:szCs w:val="32"/>
              </w:rPr>
              <w:t>超时未</w:t>
            </w:r>
            <w:proofErr w:type="gramEnd"/>
            <w:r w:rsidRPr="0045476A">
              <w:rPr>
                <w:rFonts w:ascii="仿宋" w:eastAsia="仿宋" w:hAnsi="仿宋" w:cs="宋体" w:hint="eastAsia"/>
                <w:kern w:val="0"/>
                <w:sz w:val="32"/>
                <w:szCs w:val="32"/>
              </w:rPr>
              <w:t>解决，扣</w:t>
            </w:r>
            <w:r w:rsidRPr="0045476A">
              <w:rPr>
                <w:rFonts w:ascii="仿宋" w:eastAsia="仿宋" w:hAnsi="仿宋" w:cs="宋体"/>
                <w:kern w:val="0"/>
                <w:sz w:val="32"/>
                <w:szCs w:val="32"/>
              </w:rPr>
              <w:t>0.5分，扣完为止；</w:t>
            </w:r>
          </w:p>
          <w:p w14:paraId="27697610" w14:textId="77777777" w:rsidR="007E541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hint="eastAsia"/>
                <w:kern w:val="0"/>
                <w:sz w:val="32"/>
                <w:szCs w:val="32"/>
              </w:rPr>
              <w:t>注：</w:t>
            </w:r>
          </w:p>
          <w:p w14:paraId="2D4A583A" w14:textId="7E6C9A54"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hint="eastAsia"/>
                <w:kern w:val="0"/>
                <w:sz w:val="32"/>
                <w:szCs w:val="32"/>
              </w:rPr>
              <w:t>（</w:t>
            </w:r>
            <w:r w:rsidRPr="0045476A">
              <w:rPr>
                <w:rFonts w:ascii="仿宋" w:eastAsia="仿宋" w:hAnsi="仿宋" w:cs="宋体"/>
                <w:kern w:val="0"/>
                <w:sz w:val="32"/>
                <w:szCs w:val="32"/>
              </w:rPr>
              <w:t>1）工作时间定义为每天8：00-23：00。</w:t>
            </w:r>
          </w:p>
          <w:p w14:paraId="18278708" w14:textId="0AA61A72"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（2）有效回复指从客户提出问题起，到查清原因，形成有效解决方案的时限。</w:t>
            </w:r>
          </w:p>
          <w:p w14:paraId="3F740F34" w14:textId="77777777"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hint="eastAsia"/>
                <w:kern w:val="0"/>
                <w:sz w:val="32"/>
                <w:szCs w:val="32"/>
              </w:rPr>
              <w:t>（</w:t>
            </w:r>
            <w:r w:rsidRPr="0045476A">
              <w:rPr>
                <w:rFonts w:ascii="仿宋" w:eastAsia="仿宋" w:hAnsi="仿宋" w:cs="宋体"/>
                <w:kern w:val="0"/>
                <w:sz w:val="32"/>
                <w:szCs w:val="32"/>
              </w:rPr>
              <w:t>3）普通投诉指客户通过营业厅、10086热线、客户经理、和</w:t>
            </w:r>
            <w:proofErr w:type="gramStart"/>
            <w:r w:rsidRPr="0045476A">
              <w:rPr>
                <w:rFonts w:ascii="仿宋" w:eastAsia="仿宋" w:hAnsi="仿宋" w:cs="宋体"/>
                <w:kern w:val="0"/>
                <w:sz w:val="32"/>
                <w:szCs w:val="32"/>
              </w:rPr>
              <w:t>包支付</w:t>
            </w:r>
            <w:proofErr w:type="gramEnd"/>
            <w:r w:rsidRPr="0045476A">
              <w:rPr>
                <w:rFonts w:ascii="仿宋" w:eastAsia="仿宋" w:hAnsi="仿宋" w:cs="宋体"/>
                <w:kern w:val="0"/>
                <w:sz w:val="32"/>
                <w:szCs w:val="32"/>
              </w:rPr>
              <w:t>客户端、微信、微博、</w:t>
            </w:r>
            <w:proofErr w:type="gramStart"/>
            <w:r w:rsidRPr="0045476A">
              <w:rPr>
                <w:rFonts w:ascii="仿宋" w:eastAsia="仿宋" w:hAnsi="仿宋" w:cs="宋体"/>
                <w:kern w:val="0"/>
                <w:sz w:val="32"/>
                <w:szCs w:val="32"/>
              </w:rPr>
              <w:t>聚投</w:t>
            </w:r>
            <w:proofErr w:type="gramEnd"/>
            <w:r w:rsidRPr="0045476A">
              <w:rPr>
                <w:rFonts w:ascii="仿宋" w:eastAsia="仿宋" w:hAnsi="仿宋" w:cs="宋体"/>
                <w:kern w:val="0"/>
                <w:sz w:val="32"/>
                <w:szCs w:val="32"/>
              </w:rPr>
              <w:t>诉等互联网渠道就首次某一问题向我公司反映。详细解释见《中移动金融科技有限公司客户投诉管理办法》。</w:t>
            </w:r>
          </w:p>
        </w:tc>
        <w:tc>
          <w:tcPr>
            <w:tcW w:w="1360" w:type="dxa"/>
            <w:tcBorders>
              <w:top w:val="nil"/>
              <w:left w:val="nil"/>
              <w:bottom w:val="single" w:sz="4" w:space="0" w:color="auto"/>
              <w:right w:val="single" w:sz="4" w:space="0" w:color="auto"/>
            </w:tcBorders>
            <w:shd w:val="clear" w:color="auto" w:fill="auto"/>
            <w:noWrap/>
            <w:vAlign w:val="center"/>
          </w:tcPr>
          <w:p w14:paraId="62781ACD" w14:textId="77777777" w:rsidR="005D084D" w:rsidRPr="0045476A" w:rsidRDefault="00FD4732">
            <w:pPr>
              <w:widowControl/>
              <w:spacing w:line="360" w:lineRule="auto"/>
              <w:jc w:val="left"/>
              <w:rPr>
                <w:rFonts w:ascii="宋体" w:eastAsia="宋体" w:hAnsi="宋体" w:cs="宋体"/>
                <w:kern w:val="0"/>
                <w:sz w:val="32"/>
                <w:szCs w:val="32"/>
              </w:rPr>
            </w:pPr>
            <w:r w:rsidRPr="0045476A">
              <w:rPr>
                <w:rFonts w:ascii="宋体" w:eastAsia="宋体" w:hAnsi="宋体" w:cs="宋体" w:hint="eastAsia"/>
                <w:kern w:val="0"/>
                <w:sz w:val="32"/>
                <w:szCs w:val="32"/>
              </w:rPr>
              <w:t xml:space="preserve">　</w:t>
            </w:r>
          </w:p>
        </w:tc>
      </w:tr>
      <w:tr w:rsidR="0045476A" w:rsidRPr="0045476A" w14:paraId="6B4F0FD6" w14:textId="77777777">
        <w:trPr>
          <w:trHeight w:val="2550"/>
        </w:trPr>
        <w:tc>
          <w:tcPr>
            <w:tcW w:w="1720" w:type="dxa"/>
            <w:tcBorders>
              <w:top w:val="nil"/>
              <w:left w:val="single" w:sz="4" w:space="0" w:color="auto"/>
              <w:bottom w:val="single" w:sz="4" w:space="0" w:color="auto"/>
              <w:right w:val="single" w:sz="4" w:space="0" w:color="auto"/>
            </w:tcBorders>
            <w:shd w:val="clear" w:color="auto" w:fill="auto"/>
            <w:noWrap/>
            <w:vAlign w:val="center"/>
          </w:tcPr>
          <w:p w14:paraId="54703337"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lastRenderedPageBreak/>
              <w:t>发货及时率</w:t>
            </w:r>
          </w:p>
        </w:tc>
        <w:tc>
          <w:tcPr>
            <w:tcW w:w="1720" w:type="dxa"/>
            <w:tcBorders>
              <w:top w:val="nil"/>
              <w:left w:val="nil"/>
              <w:bottom w:val="single" w:sz="4" w:space="0" w:color="auto"/>
              <w:right w:val="single" w:sz="4" w:space="0" w:color="auto"/>
            </w:tcBorders>
            <w:shd w:val="clear" w:color="auto" w:fill="auto"/>
            <w:noWrap/>
            <w:vAlign w:val="center"/>
          </w:tcPr>
          <w:p w14:paraId="6F69A290"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kern w:val="0"/>
                <w:sz w:val="32"/>
                <w:szCs w:val="32"/>
              </w:rPr>
              <w:t>40分</w:t>
            </w:r>
          </w:p>
        </w:tc>
        <w:tc>
          <w:tcPr>
            <w:tcW w:w="4360" w:type="dxa"/>
            <w:tcBorders>
              <w:top w:val="nil"/>
              <w:left w:val="nil"/>
              <w:bottom w:val="single" w:sz="4" w:space="0" w:color="auto"/>
              <w:right w:val="single" w:sz="4" w:space="0" w:color="auto"/>
            </w:tcBorders>
            <w:shd w:val="clear" w:color="auto" w:fill="auto"/>
            <w:vAlign w:val="center"/>
          </w:tcPr>
          <w:p w14:paraId="428E697F" w14:textId="56DD2E60"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hint="eastAsia"/>
                <w:kern w:val="0"/>
                <w:sz w:val="32"/>
                <w:szCs w:val="32"/>
              </w:rPr>
              <w:t>以订单生成到上传运单号（包含电子</w:t>
            </w:r>
            <w:proofErr w:type="gramStart"/>
            <w:r w:rsidRPr="0045476A">
              <w:rPr>
                <w:rFonts w:ascii="仿宋" w:eastAsia="仿宋" w:hAnsi="仿宋" w:cs="宋体" w:hint="eastAsia"/>
                <w:kern w:val="0"/>
                <w:sz w:val="32"/>
                <w:szCs w:val="32"/>
              </w:rPr>
              <w:t>码或者</w:t>
            </w:r>
            <w:proofErr w:type="gramEnd"/>
            <w:r w:rsidRPr="0045476A">
              <w:rPr>
                <w:rFonts w:ascii="仿宋" w:eastAsia="仿宋" w:hAnsi="仿宋" w:cs="宋体" w:hint="eastAsia"/>
                <w:kern w:val="0"/>
                <w:sz w:val="32"/>
                <w:szCs w:val="32"/>
              </w:rPr>
              <w:t>服务合同号）更新订单状态的时间间隔为发货时间间隔，并以此为考核依据。发货时间间隔不得超过</w:t>
            </w:r>
            <w:r w:rsidRPr="0045476A">
              <w:rPr>
                <w:rFonts w:ascii="仿宋" w:eastAsia="仿宋" w:hAnsi="仿宋" w:cs="宋体"/>
                <w:kern w:val="0"/>
                <w:sz w:val="32"/>
                <w:szCs w:val="32"/>
              </w:rPr>
              <w:t>3</w:t>
            </w:r>
            <w:r w:rsidR="006E0D72" w:rsidRPr="0045476A">
              <w:rPr>
                <w:rFonts w:ascii="仿宋" w:eastAsia="仿宋" w:hAnsi="仿宋" w:cs="宋体" w:hint="eastAsia"/>
                <w:kern w:val="0"/>
                <w:sz w:val="32"/>
                <w:szCs w:val="32"/>
              </w:rPr>
              <w:t>日</w:t>
            </w:r>
            <w:r w:rsidR="006E0D72" w:rsidRPr="0045476A">
              <w:rPr>
                <w:rFonts w:ascii="仿宋" w:eastAsia="仿宋" w:hAnsi="仿宋" w:cs="宋体"/>
                <w:kern w:val="0"/>
                <w:sz w:val="32"/>
                <w:szCs w:val="32"/>
              </w:rPr>
              <w:t>，</w:t>
            </w:r>
            <w:r w:rsidRPr="0045476A">
              <w:rPr>
                <w:rFonts w:ascii="仿宋" w:eastAsia="仿宋" w:hAnsi="仿宋" w:cs="宋体"/>
                <w:kern w:val="0"/>
                <w:sz w:val="32"/>
                <w:szCs w:val="32"/>
              </w:rPr>
              <w:t>超过则认定为1笔延迟发货。考核期内每增加1笔延迟发货记录，扣1分，扣完为止。</w:t>
            </w:r>
            <w:r w:rsidRPr="0045476A">
              <w:rPr>
                <w:rFonts w:ascii="仿宋" w:eastAsia="仿宋" w:hAnsi="仿宋" w:cs="宋体"/>
                <w:kern w:val="0"/>
                <w:sz w:val="32"/>
                <w:szCs w:val="32"/>
              </w:rPr>
              <w:br/>
            </w:r>
            <w:r w:rsidRPr="0045476A">
              <w:rPr>
                <w:rFonts w:ascii="仿宋" w:eastAsia="仿宋" w:hAnsi="仿宋" w:cs="宋体" w:hint="eastAsia"/>
                <w:kern w:val="0"/>
                <w:sz w:val="32"/>
                <w:szCs w:val="32"/>
              </w:rPr>
              <w:t>注：因为春节节假日、双十</w:t>
            </w:r>
            <w:proofErr w:type="gramStart"/>
            <w:r w:rsidRPr="0045476A">
              <w:rPr>
                <w:rFonts w:ascii="仿宋" w:eastAsia="仿宋" w:hAnsi="仿宋" w:cs="宋体" w:hint="eastAsia"/>
                <w:kern w:val="0"/>
                <w:sz w:val="32"/>
                <w:szCs w:val="32"/>
              </w:rPr>
              <w:t>一</w:t>
            </w:r>
            <w:proofErr w:type="gramEnd"/>
            <w:r w:rsidRPr="0045476A">
              <w:rPr>
                <w:rFonts w:ascii="仿宋" w:eastAsia="仿宋" w:hAnsi="仿宋" w:cs="宋体" w:hint="eastAsia"/>
                <w:kern w:val="0"/>
                <w:sz w:val="32"/>
                <w:szCs w:val="32"/>
              </w:rPr>
              <w:t>或者批量采购订单等特殊情况的不计入发货及时率考核。</w:t>
            </w:r>
          </w:p>
        </w:tc>
        <w:tc>
          <w:tcPr>
            <w:tcW w:w="1360" w:type="dxa"/>
            <w:tcBorders>
              <w:top w:val="nil"/>
              <w:left w:val="nil"/>
              <w:bottom w:val="single" w:sz="4" w:space="0" w:color="auto"/>
              <w:right w:val="single" w:sz="4" w:space="0" w:color="auto"/>
            </w:tcBorders>
            <w:shd w:val="clear" w:color="auto" w:fill="auto"/>
            <w:noWrap/>
            <w:vAlign w:val="center"/>
          </w:tcPr>
          <w:p w14:paraId="6C71F84A" w14:textId="77777777" w:rsidR="005D084D" w:rsidRPr="0045476A" w:rsidRDefault="00FD4732">
            <w:pPr>
              <w:widowControl/>
              <w:spacing w:line="360" w:lineRule="auto"/>
              <w:jc w:val="left"/>
              <w:rPr>
                <w:rFonts w:ascii="宋体" w:eastAsia="宋体" w:hAnsi="宋体" w:cs="宋体"/>
                <w:kern w:val="0"/>
                <w:sz w:val="32"/>
                <w:szCs w:val="32"/>
              </w:rPr>
            </w:pPr>
            <w:r w:rsidRPr="0045476A">
              <w:rPr>
                <w:rFonts w:ascii="宋体" w:eastAsia="宋体" w:hAnsi="宋体" w:cs="宋体" w:hint="eastAsia"/>
                <w:kern w:val="0"/>
                <w:sz w:val="32"/>
                <w:szCs w:val="32"/>
              </w:rPr>
              <w:t xml:space="preserve">　</w:t>
            </w:r>
          </w:p>
        </w:tc>
      </w:tr>
    </w:tbl>
    <w:p w14:paraId="531F86BE" w14:textId="77777777" w:rsidR="005D084D" w:rsidRPr="0045476A" w:rsidRDefault="00FD4732">
      <w:pPr>
        <w:outlineLvl w:val="1"/>
        <w:rPr>
          <w:rFonts w:ascii="仿宋_GB2312" w:eastAsia="仿宋_GB2312" w:hAnsi="宋体" w:cs="宋体"/>
          <w:b/>
          <w:bCs/>
          <w:sz w:val="32"/>
          <w:szCs w:val="32"/>
        </w:rPr>
      </w:pPr>
      <w:r w:rsidRPr="0045476A">
        <w:rPr>
          <w:rFonts w:ascii="仿宋_GB2312" w:eastAsia="仿宋_GB2312" w:hAnsi="宋体" w:cs="宋体"/>
          <w:b/>
          <w:bCs/>
          <w:sz w:val="32"/>
          <w:szCs w:val="32"/>
        </w:rPr>
        <w:t>三</w:t>
      </w:r>
      <w:r w:rsidRPr="0045476A">
        <w:rPr>
          <w:rFonts w:ascii="仿宋_GB2312" w:eastAsia="仿宋_GB2312" w:hAnsi="宋体" w:cs="宋体" w:hint="eastAsia"/>
          <w:b/>
          <w:bCs/>
          <w:sz w:val="32"/>
          <w:szCs w:val="32"/>
        </w:rPr>
        <w:t>、</w:t>
      </w:r>
      <w:r w:rsidRPr="0045476A">
        <w:rPr>
          <w:rFonts w:ascii="仿宋_GB2312" w:eastAsia="仿宋_GB2312" w:hAnsi="宋体" w:cs="宋体"/>
          <w:b/>
          <w:bCs/>
          <w:sz w:val="32"/>
          <w:szCs w:val="32"/>
        </w:rPr>
        <w:t>产品甄选评价标准表</w:t>
      </w:r>
      <w:r w:rsidRPr="0045476A">
        <w:rPr>
          <w:rFonts w:ascii="仿宋_GB2312" w:eastAsia="仿宋_GB2312" w:hAnsi="宋体" w:cs="宋体" w:hint="eastAsia"/>
          <w:b/>
          <w:bCs/>
          <w:sz w:val="32"/>
          <w:szCs w:val="32"/>
        </w:rPr>
        <w:t>（满分</w:t>
      </w:r>
      <w:r w:rsidRPr="0045476A">
        <w:rPr>
          <w:rFonts w:ascii="仿宋_GB2312" w:eastAsia="仿宋_GB2312" w:hAnsi="宋体" w:cs="宋体"/>
          <w:b/>
          <w:bCs/>
          <w:sz w:val="32"/>
          <w:szCs w:val="32"/>
        </w:rPr>
        <w:t>100分</w:t>
      </w:r>
      <w:r w:rsidRPr="0045476A">
        <w:rPr>
          <w:rFonts w:ascii="仿宋_GB2312" w:eastAsia="仿宋_GB2312" w:hAnsi="宋体" w:cs="宋体" w:hint="eastAsia"/>
          <w:b/>
          <w:bCs/>
          <w:sz w:val="32"/>
          <w:szCs w:val="32"/>
        </w:rPr>
        <w:t>）</w:t>
      </w:r>
    </w:p>
    <w:tbl>
      <w:tblPr>
        <w:tblStyle w:val="2"/>
        <w:tblW w:w="9209" w:type="dxa"/>
        <w:tblLook w:val="04A0" w:firstRow="1" w:lastRow="0" w:firstColumn="1" w:lastColumn="0" w:noHBand="0" w:noVBand="1"/>
      </w:tblPr>
      <w:tblGrid>
        <w:gridCol w:w="1271"/>
        <w:gridCol w:w="1134"/>
        <w:gridCol w:w="6804"/>
      </w:tblGrid>
      <w:tr w:rsidR="0045476A" w:rsidRPr="0045476A" w14:paraId="15337712" w14:textId="77777777" w:rsidTr="00AF6163">
        <w:tc>
          <w:tcPr>
            <w:tcW w:w="1271" w:type="dxa"/>
          </w:tcPr>
          <w:p w14:paraId="7B81068E" w14:textId="77777777" w:rsidR="005D084D" w:rsidRPr="0045476A" w:rsidRDefault="00FD4732">
            <w:pPr>
              <w:spacing w:line="720" w:lineRule="auto"/>
              <w:jc w:val="center"/>
              <w:rPr>
                <w:rFonts w:ascii="仿宋_GB2312" w:eastAsia="仿宋_GB2312" w:hAnsi="仿宋" w:cs="Times New Roman"/>
                <w:sz w:val="32"/>
                <w:szCs w:val="32"/>
              </w:rPr>
            </w:pPr>
            <w:r w:rsidRPr="0045476A">
              <w:rPr>
                <w:rFonts w:ascii="仿宋_GB2312" w:eastAsia="仿宋_GB2312" w:hAnsi="仿宋" w:cs="Times New Roman" w:hint="eastAsia"/>
                <w:sz w:val="32"/>
                <w:szCs w:val="32"/>
              </w:rPr>
              <w:t>评审项目</w:t>
            </w:r>
          </w:p>
        </w:tc>
        <w:tc>
          <w:tcPr>
            <w:tcW w:w="1134" w:type="dxa"/>
          </w:tcPr>
          <w:p w14:paraId="1FE56621" w14:textId="77777777" w:rsidR="005D084D" w:rsidRPr="0045476A" w:rsidRDefault="00FD4732">
            <w:pPr>
              <w:spacing w:line="720" w:lineRule="auto"/>
              <w:jc w:val="center"/>
              <w:rPr>
                <w:rFonts w:ascii="仿宋_GB2312" w:eastAsia="仿宋_GB2312" w:hAnsi="仿宋" w:cs="Times New Roman"/>
                <w:sz w:val="32"/>
                <w:szCs w:val="32"/>
              </w:rPr>
            </w:pPr>
            <w:r w:rsidRPr="0045476A">
              <w:rPr>
                <w:rFonts w:ascii="仿宋_GB2312" w:eastAsia="仿宋_GB2312" w:hAnsi="仿宋" w:cs="Times New Roman" w:hint="eastAsia"/>
                <w:sz w:val="32"/>
                <w:szCs w:val="32"/>
              </w:rPr>
              <w:t>标准分</w:t>
            </w:r>
          </w:p>
        </w:tc>
        <w:tc>
          <w:tcPr>
            <w:tcW w:w="6804" w:type="dxa"/>
          </w:tcPr>
          <w:p w14:paraId="3E8BD33C" w14:textId="77777777" w:rsidR="005D084D" w:rsidRPr="0045476A" w:rsidRDefault="00FD4732">
            <w:pPr>
              <w:jc w:val="center"/>
              <w:rPr>
                <w:rFonts w:ascii="仿宋_GB2312" w:eastAsia="仿宋_GB2312" w:hAnsi="仿宋" w:cs="Times New Roman"/>
                <w:sz w:val="32"/>
                <w:szCs w:val="32"/>
              </w:rPr>
            </w:pPr>
            <w:r w:rsidRPr="0045476A">
              <w:rPr>
                <w:rFonts w:ascii="仿宋_GB2312" w:eastAsia="仿宋_GB2312" w:hAnsi="仿宋" w:cs="Times New Roman" w:hint="eastAsia"/>
                <w:sz w:val="32"/>
                <w:szCs w:val="32"/>
              </w:rPr>
              <w:t>评审内容</w:t>
            </w:r>
          </w:p>
        </w:tc>
      </w:tr>
      <w:tr w:rsidR="0045476A" w:rsidRPr="0045476A" w14:paraId="343E06A4" w14:textId="77777777" w:rsidTr="00AF6163">
        <w:trPr>
          <w:trHeight w:val="1040"/>
        </w:trPr>
        <w:tc>
          <w:tcPr>
            <w:tcW w:w="1271" w:type="dxa"/>
          </w:tcPr>
          <w:p w14:paraId="726BB1F2" w14:textId="77777777" w:rsidR="005D084D" w:rsidRPr="0045476A" w:rsidRDefault="00FD4732">
            <w:pPr>
              <w:spacing w:line="720" w:lineRule="auto"/>
              <w:jc w:val="center"/>
              <w:rPr>
                <w:rFonts w:ascii="仿宋_GB2312" w:eastAsia="仿宋_GB2312" w:hAnsi="仿宋" w:cs="Times New Roman"/>
                <w:sz w:val="32"/>
                <w:szCs w:val="32"/>
              </w:rPr>
            </w:pPr>
            <w:r w:rsidRPr="0045476A">
              <w:rPr>
                <w:rFonts w:ascii="仿宋_GB2312" w:eastAsia="仿宋_GB2312" w:hAnsi="仿宋" w:cs="Times New Roman" w:hint="eastAsia"/>
                <w:sz w:val="32"/>
                <w:szCs w:val="32"/>
              </w:rPr>
              <w:t>匹配度</w:t>
            </w:r>
          </w:p>
        </w:tc>
        <w:tc>
          <w:tcPr>
            <w:tcW w:w="1134" w:type="dxa"/>
          </w:tcPr>
          <w:p w14:paraId="28968AE6" w14:textId="08AB41CE" w:rsidR="005D084D" w:rsidRPr="0045476A" w:rsidRDefault="00FD4732">
            <w:pPr>
              <w:spacing w:line="720" w:lineRule="auto"/>
              <w:jc w:val="center"/>
              <w:rPr>
                <w:rFonts w:ascii="仿宋_GB2312" w:eastAsia="仿宋_GB2312" w:hAnsi="仿宋" w:cs="Times New Roman"/>
                <w:sz w:val="32"/>
                <w:szCs w:val="32"/>
              </w:rPr>
            </w:pPr>
            <w:r w:rsidRPr="0045476A">
              <w:rPr>
                <w:rFonts w:ascii="仿宋_GB2312" w:eastAsia="仿宋_GB2312" w:hAnsi="仿宋" w:cs="Times New Roman"/>
                <w:sz w:val="32"/>
                <w:szCs w:val="32"/>
              </w:rPr>
              <w:t>30</w:t>
            </w:r>
            <w:r w:rsidR="007E541A">
              <w:rPr>
                <w:rFonts w:ascii="仿宋_GB2312" w:eastAsia="仿宋_GB2312" w:hAnsi="仿宋" w:cs="Times New Roman" w:hint="eastAsia"/>
                <w:sz w:val="32"/>
                <w:szCs w:val="32"/>
              </w:rPr>
              <w:t>分</w:t>
            </w:r>
          </w:p>
        </w:tc>
        <w:tc>
          <w:tcPr>
            <w:tcW w:w="6804" w:type="dxa"/>
          </w:tcPr>
          <w:p w14:paraId="325B684E" w14:textId="77777777" w:rsidR="005D084D" w:rsidRPr="0045476A" w:rsidRDefault="00FD4732">
            <w:pPr>
              <w:rPr>
                <w:rFonts w:ascii="仿宋_GB2312" w:eastAsia="仿宋_GB2312" w:hAnsi="仿宋" w:cs="Times New Roman"/>
                <w:sz w:val="32"/>
                <w:szCs w:val="32"/>
              </w:rPr>
            </w:pPr>
            <w:r w:rsidRPr="0045476A">
              <w:rPr>
                <w:rFonts w:ascii="仿宋_GB2312" w:eastAsia="仿宋_GB2312" w:hAnsi="仿宋" w:cs="Times New Roman"/>
                <w:sz w:val="32"/>
                <w:szCs w:val="32"/>
              </w:rPr>
              <w:t>1</w:t>
            </w:r>
            <w:r w:rsidRPr="0045476A">
              <w:rPr>
                <w:rFonts w:ascii="仿宋_GB2312" w:eastAsia="仿宋_GB2312" w:hAnsi="仿宋" w:cs="Times New Roman" w:hint="eastAsia"/>
                <w:sz w:val="32"/>
                <w:szCs w:val="32"/>
              </w:rPr>
              <w:t>、产品符合和包食堂战略发展需要，与和包食堂业务需求或市场目标方向一致，可作为和包食堂现有业务的有力补充，</w:t>
            </w:r>
            <w:r w:rsidRPr="0045476A">
              <w:rPr>
                <w:rFonts w:ascii="仿宋_GB2312" w:eastAsia="仿宋_GB2312" w:hAnsi="仿宋" w:cs="Times New Roman"/>
                <w:sz w:val="32"/>
                <w:szCs w:val="32"/>
              </w:rPr>
              <w:t>30-21</w:t>
            </w:r>
            <w:r w:rsidRPr="0045476A">
              <w:rPr>
                <w:rFonts w:ascii="仿宋_GB2312" w:eastAsia="仿宋_GB2312" w:hAnsi="仿宋" w:cs="Times New Roman" w:hint="eastAsia"/>
                <w:sz w:val="32"/>
                <w:szCs w:val="32"/>
              </w:rPr>
              <w:t>分。</w:t>
            </w:r>
          </w:p>
          <w:p w14:paraId="77BD4E80" w14:textId="5012862F" w:rsidR="005D084D" w:rsidRPr="0045476A" w:rsidRDefault="00FD4732">
            <w:pPr>
              <w:rPr>
                <w:rFonts w:ascii="仿宋_GB2312" w:eastAsia="仿宋_GB2312" w:hAnsi="仿宋" w:cs="Times New Roman"/>
                <w:sz w:val="32"/>
                <w:szCs w:val="32"/>
              </w:rPr>
            </w:pPr>
            <w:r w:rsidRPr="0045476A">
              <w:rPr>
                <w:rFonts w:ascii="仿宋_GB2312" w:eastAsia="仿宋_GB2312" w:hAnsi="仿宋" w:cs="Times New Roman"/>
                <w:sz w:val="32"/>
                <w:szCs w:val="32"/>
              </w:rPr>
              <w:t>2</w:t>
            </w:r>
            <w:r w:rsidRPr="0045476A">
              <w:rPr>
                <w:rFonts w:ascii="仿宋_GB2312" w:eastAsia="仿宋_GB2312" w:hAnsi="仿宋" w:cs="Times New Roman" w:hint="eastAsia"/>
                <w:sz w:val="32"/>
                <w:szCs w:val="32"/>
              </w:rPr>
              <w:t>、与现有和包食堂业务具备一定互补能力，</w:t>
            </w:r>
            <w:r w:rsidRPr="0045476A">
              <w:rPr>
                <w:rFonts w:ascii="仿宋_GB2312" w:eastAsia="仿宋_GB2312" w:hAnsi="仿宋" w:cs="Times New Roman"/>
                <w:sz w:val="32"/>
                <w:szCs w:val="32"/>
              </w:rPr>
              <w:t>20-11</w:t>
            </w:r>
            <w:r w:rsidRPr="0045476A">
              <w:rPr>
                <w:rFonts w:ascii="仿宋_GB2312" w:eastAsia="仿宋_GB2312" w:hAnsi="仿宋" w:cs="Times New Roman" w:hint="eastAsia"/>
                <w:sz w:val="32"/>
                <w:szCs w:val="32"/>
              </w:rPr>
              <w:t>分</w:t>
            </w:r>
            <w:r w:rsidR="007E541A">
              <w:rPr>
                <w:rFonts w:ascii="仿宋_GB2312" w:eastAsia="仿宋_GB2312" w:hAnsi="仿宋" w:cs="Times New Roman" w:hint="eastAsia"/>
                <w:sz w:val="32"/>
                <w:szCs w:val="32"/>
              </w:rPr>
              <w:t>。</w:t>
            </w:r>
          </w:p>
          <w:p w14:paraId="3479805C" w14:textId="77777777" w:rsidR="005D084D" w:rsidRPr="0045476A" w:rsidRDefault="00FD4732">
            <w:pPr>
              <w:rPr>
                <w:rFonts w:ascii="仿宋_GB2312" w:eastAsia="仿宋_GB2312" w:hAnsi="仿宋" w:cs="Times New Roman"/>
                <w:sz w:val="32"/>
                <w:szCs w:val="32"/>
              </w:rPr>
            </w:pPr>
            <w:r w:rsidRPr="0045476A">
              <w:rPr>
                <w:rFonts w:ascii="仿宋_GB2312" w:eastAsia="仿宋_GB2312" w:hAnsi="仿宋" w:cs="Times New Roman"/>
                <w:sz w:val="32"/>
                <w:szCs w:val="32"/>
              </w:rPr>
              <w:lastRenderedPageBreak/>
              <w:t>3</w:t>
            </w:r>
            <w:r w:rsidRPr="0045476A">
              <w:rPr>
                <w:rFonts w:ascii="仿宋_GB2312" w:eastAsia="仿宋_GB2312" w:hAnsi="仿宋" w:cs="Times New Roman" w:hint="eastAsia"/>
                <w:sz w:val="32"/>
                <w:szCs w:val="32"/>
              </w:rPr>
              <w:t>、与和包智慧食堂业务战略匹配度一般</w:t>
            </w:r>
            <w:r w:rsidRPr="0045476A">
              <w:rPr>
                <w:rFonts w:ascii="仿宋_GB2312" w:eastAsia="仿宋_GB2312" w:hAnsi="仿宋" w:cs="Times New Roman"/>
                <w:sz w:val="32"/>
                <w:szCs w:val="32"/>
              </w:rPr>
              <w:t>,10-0</w:t>
            </w:r>
            <w:r w:rsidRPr="0045476A">
              <w:rPr>
                <w:rFonts w:ascii="仿宋_GB2312" w:eastAsia="仿宋_GB2312" w:hAnsi="仿宋" w:cs="Times New Roman" w:hint="eastAsia"/>
                <w:sz w:val="32"/>
                <w:szCs w:val="32"/>
              </w:rPr>
              <w:t>分。</w:t>
            </w:r>
          </w:p>
        </w:tc>
      </w:tr>
      <w:tr w:rsidR="0045476A" w:rsidRPr="0045476A" w14:paraId="4EB9F7C5" w14:textId="77777777" w:rsidTr="00AF6163">
        <w:tc>
          <w:tcPr>
            <w:tcW w:w="1271" w:type="dxa"/>
          </w:tcPr>
          <w:p w14:paraId="4A91846A" w14:textId="77777777" w:rsidR="005D084D" w:rsidRPr="0045476A" w:rsidRDefault="00FD4732">
            <w:pPr>
              <w:spacing w:line="720" w:lineRule="auto"/>
              <w:jc w:val="center"/>
              <w:rPr>
                <w:rFonts w:ascii="仿宋_GB2312" w:eastAsia="仿宋_GB2312" w:hAnsi="仿宋" w:cs="Times New Roman"/>
                <w:sz w:val="32"/>
                <w:szCs w:val="32"/>
              </w:rPr>
            </w:pPr>
            <w:r w:rsidRPr="0045476A">
              <w:rPr>
                <w:rFonts w:ascii="仿宋_GB2312" w:eastAsia="仿宋_GB2312" w:hAnsi="仿宋" w:cs="Times New Roman" w:hint="eastAsia"/>
                <w:sz w:val="32"/>
                <w:szCs w:val="32"/>
              </w:rPr>
              <w:lastRenderedPageBreak/>
              <w:t>市场情况</w:t>
            </w:r>
          </w:p>
        </w:tc>
        <w:tc>
          <w:tcPr>
            <w:tcW w:w="1134" w:type="dxa"/>
          </w:tcPr>
          <w:p w14:paraId="4B91B13F" w14:textId="71B2A1AC" w:rsidR="005D084D" w:rsidRPr="0045476A" w:rsidRDefault="00FD4732">
            <w:pPr>
              <w:spacing w:line="720" w:lineRule="auto"/>
              <w:jc w:val="center"/>
              <w:rPr>
                <w:rFonts w:ascii="仿宋_GB2312" w:eastAsia="仿宋_GB2312" w:hAnsi="仿宋" w:cs="Times New Roman"/>
                <w:sz w:val="32"/>
                <w:szCs w:val="32"/>
              </w:rPr>
            </w:pPr>
            <w:r w:rsidRPr="0045476A">
              <w:rPr>
                <w:rFonts w:ascii="仿宋_GB2312" w:eastAsia="仿宋_GB2312" w:hAnsi="仿宋" w:cs="Times New Roman"/>
                <w:sz w:val="32"/>
                <w:szCs w:val="32"/>
              </w:rPr>
              <w:t>20</w:t>
            </w:r>
            <w:r w:rsidR="007E541A">
              <w:rPr>
                <w:rFonts w:ascii="仿宋_GB2312" w:eastAsia="仿宋_GB2312" w:hAnsi="仿宋" w:cs="Times New Roman" w:hint="eastAsia"/>
                <w:sz w:val="32"/>
                <w:szCs w:val="32"/>
              </w:rPr>
              <w:t>分</w:t>
            </w:r>
          </w:p>
        </w:tc>
        <w:tc>
          <w:tcPr>
            <w:tcW w:w="6804" w:type="dxa"/>
          </w:tcPr>
          <w:p w14:paraId="2F499674" w14:textId="77777777" w:rsidR="005D084D" w:rsidRPr="0045476A" w:rsidRDefault="00FD4732">
            <w:pPr>
              <w:rPr>
                <w:rFonts w:ascii="仿宋_GB2312" w:eastAsia="仿宋_GB2312" w:hAnsi="仿宋" w:cs="Times New Roman"/>
                <w:sz w:val="32"/>
                <w:szCs w:val="32"/>
              </w:rPr>
            </w:pPr>
            <w:r w:rsidRPr="0045476A">
              <w:rPr>
                <w:rFonts w:ascii="仿宋_GB2312" w:eastAsia="仿宋_GB2312" w:hAnsi="仿宋" w:cs="Times New Roman"/>
                <w:sz w:val="32"/>
                <w:szCs w:val="32"/>
              </w:rPr>
              <w:t>1</w:t>
            </w:r>
            <w:r w:rsidRPr="0045476A">
              <w:rPr>
                <w:rFonts w:ascii="仿宋_GB2312" w:eastAsia="仿宋_GB2312" w:hAnsi="仿宋" w:cs="Times New Roman" w:hint="eastAsia"/>
                <w:sz w:val="32"/>
                <w:szCs w:val="32"/>
              </w:rPr>
              <w:t>、产品市场处于成长期或成熟期，发展前景好，</w:t>
            </w:r>
            <w:r w:rsidRPr="0045476A">
              <w:rPr>
                <w:rFonts w:ascii="仿宋_GB2312" w:eastAsia="仿宋_GB2312" w:hAnsi="仿宋" w:cs="Times New Roman"/>
                <w:sz w:val="32"/>
                <w:szCs w:val="32"/>
              </w:rPr>
              <w:t>20-11</w:t>
            </w:r>
            <w:r w:rsidRPr="0045476A">
              <w:rPr>
                <w:rFonts w:ascii="仿宋_GB2312" w:eastAsia="仿宋_GB2312" w:hAnsi="仿宋" w:cs="Times New Roman" w:hint="eastAsia"/>
                <w:sz w:val="32"/>
                <w:szCs w:val="32"/>
              </w:rPr>
              <w:t>分。</w:t>
            </w:r>
          </w:p>
          <w:p w14:paraId="351DAE71" w14:textId="77777777" w:rsidR="005D084D" w:rsidRPr="0045476A" w:rsidRDefault="00FD4732">
            <w:pPr>
              <w:rPr>
                <w:rFonts w:ascii="仿宋_GB2312" w:eastAsia="仿宋_GB2312" w:hAnsi="仿宋" w:cs="Times New Roman"/>
                <w:sz w:val="32"/>
                <w:szCs w:val="32"/>
              </w:rPr>
            </w:pPr>
            <w:r w:rsidRPr="0045476A">
              <w:rPr>
                <w:rFonts w:ascii="仿宋_GB2312" w:eastAsia="仿宋_GB2312" w:hAnsi="仿宋" w:cs="Times New Roman"/>
                <w:sz w:val="32"/>
                <w:szCs w:val="32"/>
              </w:rPr>
              <w:t>2</w:t>
            </w:r>
            <w:r w:rsidRPr="0045476A">
              <w:rPr>
                <w:rFonts w:ascii="仿宋_GB2312" w:eastAsia="仿宋_GB2312" w:hAnsi="仿宋" w:cs="Times New Roman" w:hint="eastAsia"/>
                <w:sz w:val="32"/>
                <w:szCs w:val="32"/>
              </w:rPr>
              <w:t>、产品市场处于衰退期，发展前景一般，</w:t>
            </w:r>
            <w:r w:rsidRPr="0045476A">
              <w:rPr>
                <w:rFonts w:ascii="仿宋_GB2312" w:eastAsia="仿宋_GB2312" w:hAnsi="仿宋" w:cs="Times New Roman"/>
                <w:sz w:val="32"/>
                <w:szCs w:val="32"/>
              </w:rPr>
              <w:t>10-0</w:t>
            </w:r>
            <w:r w:rsidRPr="0045476A">
              <w:rPr>
                <w:rFonts w:ascii="仿宋_GB2312" w:eastAsia="仿宋_GB2312" w:hAnsi="仿宋" w:cs="Times New Roman" w:hint="eastAsia"/>
                <w:sz w:val="32"/>
                <w:szCs w:val="32"/>
              </w:rPr>
              <w:t>分。</w:t>
            </w:r>
          </w:p>
        </w:tc>
      </w:tr>
      <w:tr w:rsidR="0045476A" w:rsidRPr="0045476A" w14:paraId="6AD6DDE9" w14:textId="77777777" w:rsidTr="00AF6163">
        <w:tc>
          <w:tcPr>
            <w:tcW w:w="1271" w:type="dxa"/>
          </w:tcPr>
          <w:p w14:paraId="4F632EC9" w14:textId="77777777" w:rsidR="005D084D" w:rsidRPr="0045476A" w:rsidRDefault="00FD4732">
            <w:pPr>
              <w:spacing w:line="720" w:lineRule="auto"/>
              <w:jc w:val="center"/>
              <w:rPr>
                <w:rFonts w:ascii="仿宋_GB2312" w:eastAsia="仿宋_GB2312" w:hAnsi="仿宋" w:cs="Times New Roman"/>
                <w:sz w:val="32"/>
                <w:szCs w:val="32"/>
              </w:rPr>
            </w:pPr>
            <w:r w:rsidRPr="0045476A">
              <w:rPr>
                <w:rFonts w:ascii="仿宋_GB2312" w:eastAsia="仿宋_GB2312" w:hAnsi="仿宋" w:cs="Times New Roman" w:hint="eastAsia"/>
                <w:sz w:val="32"/>
                <w:szCs w:val="32"/>
              </w:rPr>
              <w:t>产品卖点</w:t>
            </w:r>
          </w:p>
        </w:tc>
        <w:tc>
          <w:tcPr>
            <w:tcW w:w="1134" w:type="dxa"/>
          </w:tcPr>
          <w:p w14:paraId="2B06B647" w14:textId="6CF13333" w:rsidR="005D084D" w:rsidRPr="0045476A" w:rsidRDefault="00FD4732">
            <w:pPr>
              <w:spacing w:line="720" w:lineRule="auto"/>
              <w:jc w:val="center"/>
              <w:rPr>
                <w:rFonts w:ascii="仿宋_GB2312" w:eastAsia="仿宋_GB2312" w:hAnsi="仿宋" w:cs="Times New Roman"/>
                <w:sz w:val="32"/>
                <w:szCs w:val="32"/>
              </w:rPr>
            </w:pPr>
            <w:r w:rsidRPr="0045476A">
              <w:rPr>
                <w:rFonts w:ascii="仿宋_GB2312" w:eastAsia="仿宋_GB2312" w:hAnsi="仿宋" w:cs="Times New Roman"/>
                <w:sz w:val="32"/>
                <w:szCs w:val="32"/>
              </w:rPr>
              <w:t>30</w:t>
            </w:r>
            <w:r w:rsidR="007E541A">
              <w:rPr>
                <w:rFonts w:ascii="仿宋_GB2312" w:eastAsia="仿宋_GB2312" w:hAnsi="仿宋" w:cs="Times New Roman" w:hint="eastAsia"/>
                <w:sz w:val="32"/>
                <w:szCs w:val="32"/>
              </w:rPr>
              <w:t>分</w:t>
            </w:r>
          </w:p>
        </w:tc>
        <w:tc>
          <w:tcPr>
            <w:tcW w:w="6804" w:type="dxa"/>
          </w:tcPr>
          <w:p w14:paraId="3B8B92CB" w14:textId="77777777" w:rsidR="005D084D" w:rsidRPr="0045476A" w:rsidRDefault="00FD4732">
            <w:pPr>
              <w:rPr>
                <w:rFonts w:ascii="仿宋_GB2312" w:eastAsia="仿宋_GB2312" w:hAnsi="仿宋" w:cs="Times New Roman"/>
                <w:sz w:val="32"/>
                <w:szCs w:val="32"/>
              </w:rPr>
            </w:pPr>
            <w:r w:rsidRPr="0045476A">
              <w:rPr>
                <w:rFonts w:ascii="仿宋_GB2312" w:eastAsia="仿宋_GB2312" w:hAnsi="仿宋" w:cs="Times New Roman"/>
                <w:sz w:val="32"/>
                <w:szCs w:val="32"/>
              </w:rPr>
              <w:t>1</w:t>
            </w:r>
            <w:r w:rsidRPr="0045476A">
              <w:rPr>
                <w:rFonts w:ascii="仿宋_GB2312" w:eastAsia="仿宋_GB2312" w:hAnsi="仿宋" w:cs="Times New Roman" w:hint="eastAsia"/>
                <w:sz w:val="32"/>
                <w:szCs w:val="32"/>
              </w:rPr>
              <w:t>、产品有突出卖点，具备较好的变现能力，</w:t>
            </w:r>
            <w:r w:rsidRPr="0045476A">
              <w:rPr>
                <w:rFonts w:ascii="仿宋_GB2312" w:eastAsia="仿宋_GB2312" w:hAnsi="仿宋" w:cs="Times New Roman"/>
                <w:sz w:val="32"/>
                <w:szCs w:val="32"/>
              </w:rPr>
              <w:t>30-21</w:t>
            </w:r>
            <w:r w:rsidRPr="0045476A">
              <w:rPr>
                <w:rFonts w:ascii="仿宋_GB2312" w:eastAsia="仿宋_GB2312" w:hAnsi="仿宋" w:cs="Times New Roman" w:hint="eastAsia"/>
                <w:sz w:val="32"/>
                <w:szCs w:val="32"/>
              </w:rPr>
              <w:t>分。</w:t>
            </w:r>
          </w:p>
          <w:p w14:paraId="748B36C8" w14:textId="4D4FECEE" w:rsidR="005D084D" w:rsidRPr="0045476A" w:rsidRDefault="00FD4732">
            <w:pPr>
              <w:rPr>
                <w:rFonts w:ascii="仿宋_GB2312" w:eastAsia="仿宋_GB2312" w:hAnsi="仿宋" w:cs="Times New Roman"/>
                <w:sz w:val="32"/>
                <w:szCs w:val="32"/>
              </w:rPr>
            </w:pPr>
            <w:r w:rsidRPr="0045476A">
              <w:rPr>
                <w:rFonts w:ascii="仿宋_GB2312" w:eastAsia="仿宋_GB2312" w:hAnsi="仿宋" w:cs="Times New Roman"/>
                <w:sz w:val="32"/>
                <w:szCs w:val="32"/>
              </w:rPr>
              <w:t>2</w:t>
            </w:r>
            <w:r w:rsidRPr="0045476A">
              <w:rPr>
                <w:rFonts w:ascii="仿宋_GB2312" w:eastAsia="仿宋_GB2312" w:hAnsi="仿宋" w:cs="Times New Roman" w:hint="eastAsia"/>
                <w:sz w:val="32"/>
                <w:szCs w:val="32"/>
              </w:rPr>
              <w:t>、产品卖点、变现能力一般</w:t>
            </w:r>
            <w:r w:rsidR="007E541A">
              <w:rPr>
                <w:rFonts w:ascii="仿宋_GB2312" w:eastAsia="仿宋_GB2312" w:hAnsi="仿宋" w:cs="Times New Roman" w:hint="eastAsia"/>
                <w:sz w:val="32"/>
                <w:szCs w:val="32"/>
              </w:rPr>
              <w:t>，</w:t>
            </w:r>
            <w:r w:rsidRPr="0045476A">
              <w:rPr>
                <w:rFonts w:ascii="仿宋_GB2312" w:eastAsia="仿宋_GB2312" w:hAnsi="仿宋" w:cs="Times New Roman"/>
                <w:sz w:val="32"/>
                <w:szCs w:val="32"/>
              </w:rPr>
              <w:t>20-11</w:t>
            </w:r>
            <w:r w:rsidRPr="0045476A">
              <w:rPr>
                <w:rFonts w:ascii="仿宋_GB2312" w:eastAsia="仿宋_GB2312" w:hAnsi="仿宋" w:cs="Times New Roman" w:hint="eastAsia"/>
                <w:sz w:val="32"/>
                <w:szCs w:val="32"/>
              </w:rPr>
              <w:t>分。</w:t>
            </w:r>
          </w:p>
          <w:p w14:paraId="1BC189F9" w14:textId="77777777" w:rsidR="005D084D" w:rsidRPr="0045476A" w:rsidRDefault="00FD4732">
            <w:pPr>
              <w:rPr>
                <w:rFonts w:ascii="仿宋_GB2312" w:eastAsia="仿宋_GB2312" w:hAnsi="仿宋" w:cs="Times New Roman"/>
                <w:sz w:val="32"/>
                <w:szCs w:val="32"/>
              </w:rPr>
            </w:pPr>
            <w:r w:rsidRPr="0045476A">
              <w:rPr>
                <w:rFonts w:ascii="仿宋_GB2312" w:eastAsia="仿宋_GB2312" w:hAnsi="仿宋" w:cs="Times New Roman"/>
                <w:sz w:val="32"/>
                <w:szCs w:val="32"/>
              </w:rPr>
              <w:t>3</w:t>
            </w:r>
            <w:r w:rsidRPr="0045476A">
              <w:rPr>
                <w:rFonts w:ascii="仿宋_GB2312" w:eastAsia="仿宋_GB2312" w:hAnsi="仿宋" w:cs="Times New Roman" w:hint="eastAsia"/>
                <w:sz w:val="32"/>
                <w:szCs w:val="32"/>
              </w:rPr>
              <w:t>、产品卖点不突出，变现能力有待市场验证，</w:t>
            </w:r>
            <w:r w:rsidRPr="0045476A">
              <w:rPr>
                <w:rFonts w:ascii="仿宋_GB2312" w:eastAsia="仿宋_GB2312" w:hAnsi="仿宋" w:cs="Times New Roman"/>
                <w:sz w:val="32"/>
                <w:szCs w:val="32"/>
              </w:rPr>
              <w:t>10-0</w:t>
            </w:r>
            <w:r w:rsidRPr="0045476A">
              <w:rPr>
                <w:rFonts w:ascii="仿宋_GB2312" w:eastAsia="仿宋_GB2312" w:hAnsi="仿宋" w:cs="Times New Roman" w:hint="eastAsia"/>
                <w:sz w:val="32"/>
                <w:szCs w:val="32"/>
              </w:rPr>
              <w:t>分。</w:t>
            </w:r>
          </w:p>
        </w:tc>
      </w:tr>
      <w:tr w:rsidR="00054FA6" w:rsidRPr="0045476A" w14:paraId="79AD0C37" w14:textId="77777777" w:rsidTr="00AF6163">
        <w:tc>
          <w:tcPr>
            <w:tcW w:w="1271" w:type="dxa"/>
          </w:tcPr>
          <w:p w14:paraId="500C2649" w14:textId="77777777" w:rsidR="005D084D" w:rsidRPr="0045476A" w:rsidRDefault="00FD4732">
            <w:pPr>
              <w:spacing w:line="720" w:lineRule="auto"/>
              <w:jc w:val="center"/>
              <w:rPr>
                <w:rFonts w:ascii="仿宋_GB2312" w:eastAsia="仿宋_GB2312" w:hAnsi="仿宋" w:cs="Times New Roman"/>
                <w:sz w:val="32"/>
                <w:szCs w:val="32"/>
              </w:rPr>
            </w:pPr>
            <w:r w:rsidRPr="0045476A">
              <w:rPr>
                <w:rFonts w:ascii="仿宋_GB2312" w:eastAsia="仿宋_GB2312" w:hAnsi="仿宋" w:cs="Times New Roman" w:hint="eastAsia"/>
                <w:sz w:val="32"/>
                <w:szCs w:val="32"/>
              </w:rPr>
              <w:t>产品价格</w:t>
            </w:r>
          </w:p>
        </w:tc>
        <w:tc>
          <w:tcPr>
            <w:tcW w:w="1134" w:type="dxa"/>
          </w:tcPr>
          <w:p w14:paraId="7D25950F" w14:textId="7C462522" w:rsidR="005D084D" w:rsidRPr="0045476A" w:rsidRDefault="00FD4732">
            <w:pPr>
              <w:spacing w:line="720" w:lineRule="auto"/>
              <w:jc w:val="center"/>
              <w:rPr>
                <w:rFonts w:ascii="仿宋_GB2312" w:eastAsia="仿宋_GB2312" w:hAnsi="仿宋" w:cs="Times New Roman"/>
                <w:sz w:val="32"/>
                <w:szCs w:val="32"/>
              </w:rPr>
            </w:pPr>
            <w:r w:rsidRPr="0045476A">
              <w:rPr>
                <w:rFonts w:ascii="仿宋_GB2312" w:eastAsia="仿宋_GB2312" w:hAnsi="仿宋" w:cs="Times New Roman"/>
                <w:sz w:val="32"/>
                <w:szCs w:val="32"/>
              </w:rPr>
              <w:t>20</w:t>
            </w:r>
            <w:r w:rsidR="007E541A">
              <w:rPr>
                <w:rFonts w:ascii="仿宋_GB2312" w:eastAsia="仿宋_GB2312" w:hAnsi="仿宋" w:cs="Times New Roman" w:hint="eastAsia"/>
                <w:sz w:val="32"/>
                <w:szCs w:val="32"/>
              </w:rPr>
              <w:t>分</w:t>
            </w:r>
          </w:p>
        </w:tc>
        <w:tc>
          <w:tcPr>
            <w:tcW w:w="6804" w:type="dxa"/>
          </w:tcPr>
          <w:p w14:paraId="25D458C9" w14:textId="77777777" w:rsidR="005D084D" w:rsidRPr="0045476A" w:rsidRDefault="00FD4732">
            <w:pPr>
              <w:rPr>
                <w:rFonts w:ascii="仿宋_GB2312" w:eastAsia="仿宋_GB2312" w:hAnsi="仿宋" w:cs="Times New Roman"/>
                <w:sz w:val="32"/>
                <w:szCs w:val="32"/>
              </w:rPr>
            </w:pPr>
            <w:r w:rsidRPr="0045476A">
              <w:rPr>
                <w:rFonts w:ascii="仿宋_GB2312" w:eastAsia="仿宋_GB2312" w:hAnsi="仿宋" w:cs="Times New Roman"/>
                <w:sz w:val="32"/>
                <w:szCs w:val="32"/>
              </w:rPr>
              <w:t>1</w:t>
            </w:r>
            <w:r w:rsidRPr="0045476A">
              <w:rPr>
                <w:rFonts w:ascii="仿宋_GB2312" w:eastAsia="仿宋_GB2312" w:hAnsi="仿宋" w:cs="Times New Roman" w:hint="eastAsia"/>
                <w:sz w:val="32"/>
                <w:szCs w:val="32"/>
              </w:rPr>
              <w:t>、产品价格用户接受程度高，</w:t>
            </w:r>
            <w:r w:rsidRPr="0045476A">
              <w:rPr>
                <w:rFonts w:ascii="仿宋_GB2312" w:eastAsia="仿宋_GB2312" w:hAnsi="仿宋" w:cs="Times New Roman"/>
                <w:sz w:val="32"/>
                <w:szCs w:val="32"/>
              </w:rPr>
              <w:t>20-11</w:t>
            </w:r>
            <w:r w:rsidRPr="0045476A">
              <w:rPr>
                <w:rFonts w:ascii="仿宋_GB2312" w:eastAsia="仿宋_GB2312" w:hAnsi="仿宋" w:cs="Times New Roman" w:hint="eastAsia"/>
                <w:sz w:val="32"/>
                <w:szCs w:val="32"/>
              </w:rPr>
              <w:t>分。</w:t>
            </w:r>
          </w:p>
          <w:p w14:paraId="5E5EE611" w14:textId="77777777" w:rsidR="005D084D" w:rsidRPr="0045476A" w:rsidRDefault="00FD4732">
            <w:pPr>
              <w:rPr>
                <w:rFonts w:ascii="仿宋_GB2312" w:eastAsia="仿宋_GB2312" w:hAnsi="仿宋" w:cs="Times New Roman"/>
                <w:sz w:val="32"/>
                <w:szCs w:val="32"/>
              </w:rPr>
            </w:pPr>
            <w:r w:rsidRPr="0045476A">
              <w:rPr>
                <w:rFonts w:ascii="仿宋_GB2312" w:eastAsia="仿宋_GB2312" w:hAnsi="仿宋" w:cs="Times New Roman"/>
                <w:sz w:val="32"/>
                <w:szCs w:val="32"/>
              </w:rPr>
              <w:t>2</w:t>
            </w:r>
            <w:r w:rsidRPr="0045476A">
              <w:rPr>
                <w:rFonts w:ascii="仿宋_GB2312" w:eastAsia="仿宋_GB2312" w:hAnsi="仿宋" w:cs="Times New Roman" w:hint="eastAsia"/>
                <w:sz w:val="32"/>
                <w:szCs w:val="32"/>
              </w:rPr>
              <w:t>、产品价格用户接受程度一般，</w:t>
            </w:r>
            <w:r w:rsidRPr="0045476A">
              <w:rPr>
                <w:rFonts w:ascii="仿宋_GB2312" w:eastAsia="仿宋_GB2312" w:hAnsi="仿宋" w:cs="Times New Roman"/>
                <w:sz w:val="32"/>
                <w:szCs w:val="32"/>
              </w:rPr>
              <w:t>10-0</w:t>
            </w:r>
            <w:r w:rsidRPr="0045476A">
              <w:rPr>
                <w:rFonts w:ascii="仿宋_GB2312" w:eastAsia="仿宋_GB2312" w:hAnsi="仿宋" w:cs="Times New Roman" w:hint="eastAsia"/>
                <w:sz w:val="32"/>
                <w:szCs w:val="32"/>
              </w:rPr>
              <w:t>分。</w:t>
            </w:r>
          </w:p>
        </w:tc>
      </w:tr>
    </w:tbl>
    <w:p w14:paraId="7EBA8559" w14:textId="77777777" w:rsidR="005D084D" w:rsidRPr="0045476A" w:rsidRDefault="005D084D">
      <w:pPr>
        <w:rPr>
          <w:rFonts w:ascii="Calibri" w:eastAsia="宋体" w:hAnsi="Calibri" w:cs="Times New Roman"/>
          <w:sz w:val="32"/>
          <w:szCs w:val="32"/>
        </w:rPr>
      </w:pPr>
    </w:p>
    <w:p w14:paraId="549AB2C6" w14:textId="7E48ED9E" w:rsidR="005D084D" w:rsidRPr="0045476A" w:rsidRDefault="00FD4732">
      <w:pPr>
        <w:spacing w:line="360" w:lineRule="auto"/>
        <w:jc w:val="left"/>
        <w:outlineLvl w:val="0"/>
        <w:rPr>
          <w:rFonts w:ascii="黑体" w:eastAsia="黑体" w:hAnsi="黑体" w:cs="宋体"/>
          <w:sz w:val="32"/>
          <w:szCs w:val="32"/>
        </w:rPr>
      </w:pPr>
      <w:r w:rsidRPr="0045476A">
        <w:rPr>
          <w:rFonts w:ascii="黑体" w:eastAsia="黑体" w:hAnsi="黑体" w:cs="宋体" w:hint="eastAsia"/>
          <w:sz w:val="32"/>
          <w:szCs w:val="32"/>
        </w:rPr>
        <w:t>附件</w:t>
      </w:r>
      <w:r w:rsidR="00994E9C" w:rsidRPr="0045476A">
        <w:rPr>
          <w:rFonts w:ascii="黑体" w:eastAsia="黑体" w:hAnsi="黑体" w:cs="宋体"/>
          <w:sz w:val="32"/>
          <w:szCs w:val="32"/>
        </w:rPr>
        <w:t>2</w:t>
      </w:r>
      <w:r w:rsidRPr="0045476A">
        <w:rPr>
          <w:rFonts w:ascii="黑体" w:eastAsia="黑体" w:hAnsi="黑体" w:cs="宋体"/>
          <w:sz w:val="32"/>
          <w:szCs w:val="32"/>
        </w:rPr>
        <w:t>：</w:t>
      </w:r>
      <w:r w:rsidRPr="0045476A">
        <w:rPr>
          <w:rFonts w:ascii="黑体" w:eastAsia="黑体" w:hAnsi="黑体" w:cs="宋体" w:hint="eastAsia"/>
          <w:sz w:val="32"/>
          <w:szCs w:val="32"/>
        </w:rPr>
        <w:t>和包食堂拓展服务商引入资质要求与日常考核</w:t>
      </w:r>
    </w:p>
    <w:p w14:paraId="4DC9311E" w14:textId="77777777" w:rsidR="005D084D" w:rsidRPr="007E541A" w:rsidRDefault="00FD4732" w:rsidP="007E541A">
      <w:pPr>
        <w:outlineLvl w:val="1"/>
        <w:rPr>
          <w:rFonts w:ascii="仿宋_GB2312" w:eastAsia="仿宋_GB2312" w:hAnsi="宋体" w:cs="宋体"/>
          <w:b/>
          <w:bCs/>
          <w:sz w:val="32"/>
          <w:szCs w:val="32"/>
        </w:rPr>
      </w:pPr>
      <w:r w:rsidRPr="007E541A">
        <w:rPr>
          <w:rFonts w:ascii="仿宋_GB2312" w:eastAsia="仿宋_GB2312" w:hAnsi="宋体" w:cs="宋体" w:hint="eastAsia"/>
          <w:b/>
          <w:bCs/>
          <w:sz w:val="32"/>
          <w:szCs w:val="32"/>
        </w:rPr>
        <w:t>一、和包食堂拓展</w:t>
      </w:r>
      <w:r w:rsidRPr="007E541A">
        <w:rPr>
          <w:rFonts w:ascii="仿宋_GB2312" w:eastAsia="仿宋_GB2312" w:hAnsi="宋体" w:cs="宋体"/>
          <w:b/>
          <w:bCs/>
          <w:sz w:val="32"/>
          <w:szCs w:val="32"/>
        </w:rPr>
        <w:t>服务商引入资质要求</w:t>
      </w:r>
    </w:p>
    <w:tbl>
      <w:tblPr>
        <w:tblW w:w="5000" w:type="pct"/>
        <w:tblLook w:val="04A0" w:firstRow="1" w:lastRow="0" w:firstColumn="1" w:lastColumn="0" w:noHBand="0" w:noVBand="1"/>
      </w:tblPr>
      <w:tblGrid>
        <w:gridCol w:w="2136"/>
        <w:gridCol w:w="4023"/>
        <w:gridCol w:w="2137"/>
      </w:tblGrid>
      <w:tr w:rsidR="0045476A" w:rsidRPr="0045476A" w14:paraId="2EFDF195" w14:textId="77777777">
        <w:trPr>
          <w:trHeight w:val="7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6E27E9" w14:textId="77777777" w:rsidR="005D084D" w:rsidRPr="0045476A" w:rsidRDefault="00FD4732">
            <w:pPr>
              <w:widowControl/>
              <w:spacing w:line="360" w:lineRule="auto"/>
              <w:jc w:val="center"/>
              <w:rPr>
                <w:rFonts w:ascii="仿宋" w:eastAsia="仿宋" w:hAnsi="仿宋" w:cs="宋体"/>
                <w:b/>
                <w:bCs/>
                <w:kern w:val="0"/>
                <w:sz w:val="32"/>
                <w:szCs w:val="32"/>
              </w:rPr>
            </w:pPr>
            <w:r w:rsidRPr="0045476A">
              <w:rPr>
                <w:rFonts w:ascii="仿宋" w:eastAsia="仿宋" w:hAnsi="仿宋" w:cs="宋体" w:hint="eastAsia"/>
                <w:b/>
                <w:bCs/>
                <w:kern w:val="0"/>
                <w:sz w:val="32"/>
                <w:szCs w:val="32"/>
              </w:rPr>
              <w:t>评审标准</w:t>
            </w:r>
          </w:p>
        </w:tc>
      </w:tr>
      <w:tr w:rsidR="0045476A" w:rsidRPr="0045476A" w14:paraId="30174544" w14:textId="77777777">
        <w:trPr>
          <w:trHeight w:val="995"/>
        </w:trPr>
        <w:tc>
          <w:tcPr>
            <w:tcW w:w="1287" w:type="pct"/>
            <w:tcBorders>
              <w:top w:val="nil"/>
              <w:left w:val="single" w:sz="4" w:space="0" w:color="auto"/>
              <w:bottom w:val="single" w:sz="4" w:space="0" w:color="auto"/>
              <w:right w:val="single" w:sz="4" w:space="0" w:color="auto"/>
            </w:tcBorders>
            <w:shd w:val="clear" w:color="auto" w:fill="auto"/>
            <w:noWrap/>
            <w:vAlign w:val="center"/>
          </w:tcPr>
          <w:p w14:paraId="5F29B619"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评审项</w:t>
            </w:r>
          </w:p>
        </w:tc>
        <w:tc>
          <w:tcPr>
            <w:tcW w:w="2425" w:type="pct"/>
            <w:tcBorders>
              <w:top w:val="nil"/>
              <w:left w:val="nil"/>
              <w:bottom w:val="single" w:sz="4" w:space="0" w:color="auto"/>
              <w:right w:val="single" w:sz="4" w:space="0" w:color="auto"/>
            </w:tcBorders>
            <w:shd w:val="clear" w:color="auto" w:fill="auto"/>
            <w:noWrap/>
            <w:vAlign w:val="center"/>
          </w:tcPr>
          <w:p w14:paraId="5E3BB62C"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评审细则</w:t>
            </w:r>
          </w:p>
        </w:tc>
        <w:tc>
          <w:tcPr>
            <w:tcW w:w="1287" w:type="pct"/>
            <w:tcBorders>
              <w:top w:val="nil"/>
              <w:left w:val="nil"/>
              <w:bottom w:val="single" w:sz="4" w:space="0" w:color="auto"/>
              <w:right w:val="single" w:sz="4" w:space="0" w:color="auto"/>
            </w:tcBorders>
            <w:shd w:val="clear" w:color="auto" w:fill="auto"/>
            <w:noWrap/>
            <w:vAlign w:val="center"/>
          </w:tcPr>
          <w:p w14:paraId="33C88EB3"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是否符合要求</w:t>
            </w:r>
          </w:p>
        </w:tc>
      </w:tr>
      <w:tr w:rsidR="0045476A" w:rsidRPr="0045476A" w14:paraId="2E1423C0" w14:textId="77777777">
        <w:trPr>
          <w:trHeight w:val="770"/>
        </w:trPr>
        <w:tc>
          <w:tcPr>
            <w:tcW w:w="1287" w:type="pct"/>
            <w:vMerge w:val="restart"/>
            <w:tcBorders>
              <w:top w:val="nil"/>
              <w:left w:val="single" w:sz="4" w:space="0" w:color="auto"/>
              <w:bottom w:val="single" w:sz="4" w:space="0" w:color="auto"/>
              <w:right w:val="single" w:sz="4" w:space="0" w:color="auto"/>
            </w:tcBorders>
            <w:shd w:val="clear" w:color="auto" w:fill="auto"/>
            <w:noWrap/>
            <w:vAlign w:val="center"/>
          </w:tcPr>
          <w:p w14:paraId="07C90C30"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企业资质要求</w:t>
            </w:r>
          </w:p>
        </w:tc>
        <w:tc>
          <w:tcPr>
            <w:tcW w:w="2425" w:type="pct"/>
            <w:tcBorders>
              <w:top w:val="nil"/>
              <w:left w:val="nil"/>
              <w:bottom w:val="single" w:sz="4" w:space="0" w:color="auto"/>
              <w:right w:val="single" w:sz="4" w:space="0" w:color="auto"/>
            </w:tcBorders>
            <w:shd w:val="clear" w:color="auto" w:fill="auto"/>
            <w:vAlign w:val="center"/>
          </w:tcPr>
          <w:p w14:paraId="46E52FAE" w14:textId="0CB3D543" w:rsidR="005D084D" w:rsidRPr="0045476A" w:rsidRDefault="00F42D65">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1.应为依法注册成立一年以上并有效存续的企业，</w:t>
            </w:r>
            <w:r w:rsidRPr="0045476A">
              <w:rPr>
                <w:rFonts w:ascii="仿宋" w:eastAsia="仿宋" w:hAnsi="仿宋" w:cs="宋体"/>
                <w:kern w:val="0"/>
                <w:sz w:val="32"/>
                <w:szCs w:val="32"/>
              </w:rPr>
              <w:lastRenderedPageBreak/>
              <w:t>建议限制成立时间一年以上，三年之内</w:t>
            </w:r>
            <w:proofErr w:type="gramStart"/>
            <w:r w:rsidRPr="0045476A">
              <w:rPr>
                <w:rFonts w:ascii="仿宋" w:eastAsia="仿宋" w:hAnsi="仿宋" w:cs="宋体"/>
                <w:kern w:val="0"/>
                <w:sz w:val="32"/>
                <w:szCs w:val="32"/>
              </w:rPr>
              <w:t>未曾因</w:t>
            </w:r>
            <w:proofErr w:type="gramEnd"/>
            <w:r w:rsidRPr="0045476A">
              <w:rPr>
                <w:rFonts w:ascii="仿宋" w:eastAsia="仿宋" w:hAnsi="仿宋" w:cs="宋体"/>
                <w:kern w:val="0"/>
                <w:sz w:val="32"/>
                <w:szCs w:val="32"/>
              </w:rPr>
              <w:t>风险原因被我司取消合作的。企业不属于严重违法失信</w:t>
            </w:r>
            <w:r w:rsidRPr="0045476A">
              <w:rPr>
                <w:rFonts w:ascii="仿宋" w:eastAsia="仿宋" w:hAnsi="仿宋" w:cs="宋体" w:hint="eastAsia"/>
                <w:kern w:val="0"/>
                <w:sz w:val="32"/>
                <w:szCs w:val="32"/>
              </w:rPr>
              <w:t>企业名单，且法定代表人或负责人不在失信人执行名单里面。不属于中国移动体系内不良信用名单企业。</w:t>
            </w:r>
          </w:p>
        </w:tc>
        <w:tc>
          <w:tcPr>
            <w:tcW w:w="1287" w:type="pct"/>
            <w:tcBorders>
              <w:top w:val="nil"/>
              <w:left w:val="nil"/>
              <w:bottom w:val="single" w:sz="4" w:space="0" w:color="auto"/>
              <w:right w:val="single" w:sz="4" w:space="0" w:color="auto"/>
            </w:tcBorders>
            <w:shd w:val="clear" w:color="auto" w:fill="auto"/>
            <w:noWrap/>
            <w:vAlign w:val="center"/>
          </w:tcPr>
          <w:p w14:paraId="6163006C"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lastRenderedPageBreak/>
              <w:t>是</w:t>
            </w:r>
            <w:r w:rsidRPr="0045476A">
              <w:rPr>
                <w:rFonts w:ascii="仿宋" w:eastAsia="仿宋" w:hAnsi="仿宋" w:cs="宋体"/>
                <w:kern w:val="0"/>
                <w:sz w:val="32"/>
                <w:szCs w:val="32"/>
              </w:rPr>
              <w:t>/否</w:t>
            </w:r>
          </w:p>
        </w:tc>
      </w:tr>
      <w:tr w:rsidR="0045476A" w:rsidRPr="0045476A" w14:paraId="79E1DB92" w14:textId="77777777">
        <w:trPr>
          <w:trHeight w:val="1220"/>
        </w:trPr>
        <w:tc>
          <w:tcPr>
            <w:tcW w:w="1287" w:type="pct"/>
            <w:vMerge/>
            <w:tcBorders>
              <w:top w:val="nil"/>
              <w:left w:val="single" w:sz="4" w:space="0" w:color="auto"/>
              <w:bottom w:val="single" w:sz="4" w:space="0" w:color="auto"/>
              <w:right w:val="single" w:sz="4" w:space="0" w:color="auto"/>
            </w:tcBorders>
            <w:vAlign w:val="center"/>
          </w:tcPr>
          <w:p w14:paraId="55AC4188" w14:textId="77777777" w:rsidR="005D084D" w:rsidRPr="0045476A" w:rsidRDefault="005D084D">
            <w:pPr>
              <w:widowControl/>
              <w:spacing w:line="360" w:lineRule="auto"/>
              <w:jc w:val="left"/>
              <w:rPr>
                <w:rFonts w:ascii="仿宋" w:eastAsia="仿宋" w:hAnsi="仿宋" w:cs="宋体"/>
                <w:kern w:val="0"/>
                <w:sz w:val="32"/>
                <w:szCs w:val="32"/>
              </w:rPr>
            </w:pPr>
          </w:p>
        </w:tc>
        <w:tc>
          <w:tcPr>
            <w:tcW w:w="2425" w:type="pct"/>
            <w:tcBorders>
              <w:top w:val="nil"/>
              <w:left w:val="nil"/>
              <w:bottom w:val="single" w:sz="4" w:space="0" w:color="auto"/>
              <w:right w:val="single" w:sz="4" w:space="0" w:color="auto"/>
            </w:tcBorders>
            <w:shd w:val="clear" w:color="auto" w:fill="auto"/>
            <w:vAlign w:val="center"/>
          </w:tcPr>
          <w:p w14:paraId="4C5AF4DE" w14:textId="77777777"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2.商户具备一般纳税人资质，可提供符合国家规定的增值税专用发票，法定代表人、股东、实际控制人等信用良好，无不良记录。</w:t>
            </w:r>
          </w:p>
        </w:tc>
        <w:tc>
          <w:tcPr>
            <w:tcW w:w="1287" w:type="pct"/>
            <w:tcBorders>
              <w:top w:val="nil"/>
              <w:left w:val="nil"/>
              <w:bottom w:val="single" w:sz="4" w:space="0" w:color="auto"/>
              <w:right w:val="single" w:sz="4" w:space="0" w:color="auto"/>
            </w:tcBorders>
            <w:shd w:val="clear" w:color="auto" w:fill="auto"/>
            <w:noWrap/>
            <w:vAlign w:val="center"/>
          </w:tcPr>
          <w:p w14:paraId="5870C928"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 xml:space="preserve">　是</w:t>
            </w:r>
            <w:r w:rsidRPr="0045476A">
              <w:rPr>
                <w:rFonts w:ascii="仿宋" w:eastAsia="仿宋" w:hAnsi="仿宋" w:cs="宋体"/>
                <w:kern w:val="0"/>
                <w:sz w:val="32"/>
                <w:szCs w:val="32"/>
              </w:rPr>
              <w:t>/否</w:t>
            </w:r>
          </w:p>
        </w:tc>
      </w:tr>
      <w:tr w:rsidR="0045476A" w:rsidRPr="0045476A" w14:paraId="02A3E556" w14:textId="77777777">
        <w:trPr>
          <w:trHeight w:val="910"/>
        </w:trPr>
        <w:tc>
          <w:tcPr>
            <w:tcW w:w="1287" w:type="pct"/>
            <w:vMerge w:val="restart"/>
            <w:tcBorders>
              <w:top w:val="nil"/>
              <w:left w:val="single" w:sz="4" w:space="0" w:color="auto"/>
              <w:bottom w:val="single" w:sz="4" w:space="0" w:color="auto"/>
              <w:right w:val="single" w:sz="4" w:space="0" w:color="auto"/>
            </w:tcBorders>
            <w:shd w:val="clear" w:color="auto" w:fill="auto"/>
            <w:noWrap/>
            <w:vAlign w:val="center"/>
          </w:tcPr>
          <w:p w14:paraId="68B15A49"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运营能力要求</w:t>
            </w:r>
          </w:p>
        </w:tc>
        <w:tc>
          <w:tcPr>
            <w:tcW w:w="2425" w:type="pct"/>
            <w:tcBorders>
              <w:top w:val="nil"/>
              <w:left w:val="nil"/>
              <w:bottom w:val="single" w:sz="4" w:space="0" w:color="auto"/>
              <w:right w:val="single" w:sz="4" w:space="0" w:color="auto"/>
            </w:tcBorders>
            <w:shd w:val="clear" w:color="auto" w:fill="auto"/>
            <w:vAlign w:val="center"/>
          </w:tcPr>
          <w:p w14:paraId="76E1923C" w14:textId="77777777"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3.配备专</w:t>
            </w:r>
            <w:proofErr w:type="gramStart"/>
            <w:r w:rsidRPr="0045476A">
              <w:rPr>
                <w:rFonts w:ascii="仿宋" w:eastAsia="仿宋" w:hAnsi="仿宋" w:cs="宋体"/>
                <w:kern w:val="0"/>
                <w:sz w:val="32"/>
                <w:szCs w:val="32"/>
              </w:rPr>
              <w:t>属人员</w:t>
            </w:r>
            <w:proofErr w:type="gramEnd"/>
            <w:r w:rsidRPr="0045476A">
              <w:rPr>
                <w:rFonts w:ascii="仿宋" w:eastAsia="仿宋" w:hAnsi="仿宋" w:cs="宋体"/>
                <w:kern w:val="0"/>
                <w:sz w:val="32"/>
                <w:szCs w:val="32"/>
              </w:rPr>
              <w:t>队伍拓展业务市场</w:t>
            </w:r>
            <w:r w:rsidRPr="0045476A">
              <w:rPr>
                <w:rFonts w:ascii="仿宋" w:eastAsia="仿宋" w:hAnsi="仿宋" w:cs="宋体" w:hint="eastAsia"/>
                <w:kern w:val="0"/>
                <w:sz w:val="32"/>
                <w:szCs w:val="32"/>
              </w:rPr>
              <w:t>。</w:t>
            </w:r>
            <w:r w:rsidRPr="0045476A">
              <w:rPr>
                <w:rFonts w:ascii="仿宋" w:eastAsia="仿宋" w:hAnsi="仿宋" w:cs="宋体"/>
                <w:kern w:val="0"/>
                <w:sz w:val="32"/>
                <w:szCs w:val="32"/>
              </w:rPr>
              <w:t xml:space="preserve"> </w:t>
            </w:r>
          </w:p>
        </w:tc>
        <w:tc>
          <w:tcPr>
            <w:tcW w:w="1287" w:type="pct"/>
            <w:tcBorders>
              <w:top w:val="nil"/>
              <w:left w:val="nil"/>
              <w:bottom w:val="single" w:sz="4" w:space="0" w:color="auto"/>
              <w:right w:val="single" w:sz="4" w:space="0" w:color="auto"/>
            </w:tcBorders>
            <w:shd w:val="clear" w:color="auto" w:fill="auto"/>
            <w:noWrap/>
            <w:vAlign w:val="center"/>
          </w:tcPr>
          <w:p w14:paraId="46B40155"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是</w:t>
            </w:r>
            <w:r w:rsidRPr="0045476A">
              <w:rPr>
                <w:rFonts w:ascii="仿宋" w:eastAsia="仿宋" w:hAnsi="仿宋" w:cs="宋体"/>
                <w:kern w:val="0"/>
                <w:sz w:val="32"/>
                <w:szCs w:val="32"/>
              </w:rPr>
              <w:t>/否</w:t>
            </w:r>
            <w:r w:rsidRPr="0045476A">
              <w:rPr>
                <w:rFonts w:ascii="仿宋" w:eastAsia="仿宋" w:hAnsi="仿宋" w:cs="宋体" w:hint="eastAsia"/>
                <w:kern w:val="0"/>
                <w:sz w:val="32"/>
                <w:szCs w:val="32"/>
              </w:rPr>
              <w:t xml:space="preserve">　</w:t>
            </w:r>
          </w:p>
        </w:tc>
      </w:tr>
      <w:tr w:rsidR="0045476A" w:rsidRPr="0045476A" w14:paraId="5D0E415D" w14:textId="77777777">
        <w:trPr>
          <w:trHeight w:val="740"/>
        </w:trPr>
        <w:tc>
          <w:tcPr>
            <w:tcW w:w="1287" w:type="pct"/>
            <w:vMerge/>
            <w:tcBorders>
              <w:top w:val="nil"/>
              <w:left w:val="single" w:sz="4" w:space="0" w:color="auto"/>
              <w:bottom w:val="single" w:sz="4" w:space="0" w:color="auto"/>
              <w:right w:val="single" w:sz="4" w:space="0" w:color="auto"/>
            </w:tcBorders>
            <w:vAlign w:val="center"/>
          </w:tcPr>
          <w:p w14:paraId="64A1C458" w14:textId="77777777" w:rsidR="005D084D" w:rsidRPr="0045476A" w:rsidRDefault="005D084D">
            <w:pPr>
              <w:widowControl/>
              <w:spacing w:line="360" w:lineRule="auto"/>
              <w:jc w:val="left"/>
              <w:rPr>
                <w:rFonts w:ascii="仿宋" w:eastAsia="仿宋" w:hAnsi="仿宋" w:cs="宋体"/>
                <w:kern w:val="0"/>
                <w:sz w:val="32"/>
                <w:szCs w:val="32"/>
              </w:rPr>
            </w:pPr>
          </w:p>
        </w:tc>
        <w:tc>
          <w:tcPr>
            <w:tcW w:w="2425" w:type="pct"/>
            <w:tcBorders>
              <w:top w:val="nil"/>
              <w:left w:val="nil"/>
              <w:bottom w:val="single" w:sz="4" w:space="0" w:color="auto"/>
              <w:right w:val="single" w:sz="4" w:space="0" w:color="auto"/>
            </w:tcBorders>
            <w:shd w:val="clear" w:color="auto" w:fill="auto"/>
            <w:vAlign w:val="center"/>
          </w:tcPr>
          <w:p w14:paraId="2CF65557" w14:textId="77777777" w:rsidR="005D084D" w:rsidRPr="0045476A" w:rsidRDefault="00FD4732">
            <w:pPr>
              <w:widowControl/>
              <w:spacing w:line="360" w:lineRule="auto"/>
              <w:jc w:val="left"/>
              <w:rPr>
                <w:rFonts w:ascii="仿宋" w:eastAsia="仿宋" w:hAnsi="仿宋" w:cs="宋体"/>
                <w:kern w:val="0"/>
                <w:sz w:val="32"/>
                <w:szCs w:val="32"/>
              </w:rPr>
            </w:pPr>
            <w:r w:rsidRPr="0045476A">
              <w:rPr>
                <w:rFonts w:ascii="仿宋" w:eastAsia="仿宋" w:hAnsi="仿宋" w:cs="宋体"/>
                <w:kern w:val="0"/>
                <w:sz w:val="32"/>
                <w:szCs w:val="32"/>
              </w:rPr>
              <w:t xml:space="preserve">4. </w:t>
            </w:r>
            <w:r w:rsidRPr="0045476A">
              <w:rPr>
                <w:rFonts w:ascii="仿宋" w:eastAsia="仿宋" w:hAnsi="仿宋" w:cs="宋体" w:hint="eastAsia"/>
                <w:kern w:val="0"/>
                <w:sz w:val="32"/>
                <w:szCs w:val="32"/>
              </w:rPr>
              <w:t>服务商应具备客服能力。</w:t>
            </w:r>
            <w:r w:rsidRPr="0045476A">
              <w:rPr>
                <w:rFonts w:ascii="仿宋" w:eastAsia="仿宋" w:hAnsi="仿宋" w:cs="宋体"/>
                <w:kern w:val="0"/>
                <w:sz w:val="32"/>
                <w:szCs w:val="32"/>
              </w:rPr>
              <w:t xml:space="preserve"> </w:t>
            </w:r>
          </w:p>
        </w:tc>
        <w:tc>
          <w:tcPr>
            <w:tcW w:w="1287" w:type="pct"/>
            <w:tcBorders>
              <w:top w:val="nil"/>
              <w:left w:val="nil"/>
              <w:bottom w:val="single" w:sz="4" w:space="0" w:color="auto"/>
              <w:right w:val="single" w:sz="4" w:space="0" w:color="auto"/>
            </w:tcBorders>
            <w:shd w:val="clear" w:color="auto" w:fill="auto"/>
            <w:noWrap/>
            <w:vAlign w:val="center"/>
          </w:tcPr>
          <w:p w14:paraId="0134AE45" w14:textId="77777777" w:rsidR="005D084D" w:rsidRPr="0045476A" w:rsidRDefault="00FD4732">
            <w:pPr>
              <w:widowControl/>
              <w:spacing w:line="360" w:lineRule="auto"/>
              <w:jc w:val="center"/>
              <w:rPr>
                <w:rFonts w:ascii="仿宋" w:eastAsia="仿宋" w:hAnsi="仿宋" w:cs="宋体"/>
                <w:kern w:val="0"/>
                <w:sz w:val="32"/>
                <w:szCs w:val="32"/>
              </w:rPr>
            </w:pPr>
            <w:r w:rsidRPr="0045476A">
              <w:rPr>
                <w:rFonts w:ascii="仿宋" w:eastAsia="仿宋" w:hAnsi="仿宋" w:cs="宋体" w:hint="eastAsia"/>
                <w:kern w:val="0"/>
                <w:sz w:val="32"/>
                <w:szCs w:val="32"/>
              </w:rPr>
              <w:t>是</w:t>
            </w:r>
            <w:r w:rsidRPr="0045476A">
              <w:rPr>
                <w:rFonts w:ascii="仿宋" w:eastAsia="仿宋" w:hAnsi="仿宋" w:cs="宋体"/>
                <w:kern w:val="0"/>
                <w:sz w:val="32"/>
                <w:szCs w:val="32"/>
              </w:rPr>
              <w:t>/否</w:t>
            </w:r>
            <w:r w:rsidRPr="0045476A">
              <w:rPr>
                <w:rFonts w:ascii="仿宋" w:eastAsia="仿宋" w:hAnsi="仿宋" w:cs="宋体" w:hint="eastAsia"/>
                <w:kern w:val="0"/>
                <w:sz w:val="32"/>
                <w:szCs w:val="32"/>
              </w:rPr>
              <w:t xml:space="preserve">　</w:t>
            </w:r>
          </w:p>
        </w:tc>
      </w:tr>
    </w:tbl>
    <w:p w14:paraId="06EE84C0" w14:textId="77777777" w:rsidR="005D084D" w:rsidRPr="007E541A" w:rsidRDefault="00FD4732" w:rsidP="007E541A">
      <w:pPr>
        <w:outlineLvl w:val="1"/>
        <w:rPr>
          <w:rFonts w:ascii="仿宋_GB2312" w:eastAsia="仿宋_GB2312" w:hAnsi="宋体" w:cs="宋体"/>
          <w:b/>
          <w:bCs/>
          <w:sz w:val="32"/>
          <w:szCs w:val="32"/>
        </w:rPr>
      </w:pPr>
      <w:r w:rsidRPr="007E541A">
        <w:rPr>
          <w:rFonts w:ascii="仿宋_GB2312" w:eastAsia="仿宋_GB2312" w:hAnsi="宋体" w:cs="宋体" w:hint="eastAsia"/>
          <w:b/>
          <w:bCs/>
          <w:sz w:val="32"/>
          <w:szCs w:val="32"/>
        </w:rPr>
        <w:t>二、和包食堂拓展服务商日常管理考核规则</w:t>
      </w:r>
    </w:p>
    <w:tbl>
      <w:tblPr>
        <w:tblW w:w="9500" w:type="dxa"/>
        <w:tblLook w:val="04A0" w:firstRow="1" w:lastRow="0" w:firstColumn="1" w:lastColumn="0" w:noHBand="0" w:noVBand="1"/>
      </w:tblPr>
      <w:tblGrid>
        <w:gridCol w:w="1408"/>
        <w:gridCol w:w="2953"/>
        <w:gridCol w:w="5139"/>
      </w:tblGrid>
      <w:tr w:rsidR="0045476A" w:rsidRPr="0045476A" w14:paraId="267154C3" w14:textId="77777777" w:rsidTr="00F92251">
        <w:trPr>
          <w:trHeight w:val="420"/>
        </w:trPr>
        <w:tc>
          <w:tcPr>
            <w:tcW w:w="95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677147" w14:textId="77777777" w:rsidR="005D084D" w:rsidRPr="0045476A" w:rsidRDefault="00FD4732" w:rsidP="007E541A">
            <w:pPr>
              <w:widowControl/>
              <w:spacing w:line="360" w:lineRule="auto"/>
              <w:jc w:val="center"/>
              <w:rPr>
                <w:rFonts w:ascii="仿宋_GB2312" w:eastAsia="仿宋_GB2312" w:hAnsi="等线" w:cs="宋体"/>
                <w:b/>
                <w:bCs/>
                <w:kern w:val="0"/>
                <w:sz w:val="32"/>
                <w:szCs w:val="32"/>
              </w:rPr>
            </w:pPr>
            <w:r w:rsidRPr="007E541A">
              <w:rPr>
                <w:rFonts w:ascii="仿宋" w:eastAsia="仿宋" w:hAnsi="仿宋" w:cs="宋体" w:hint="eastAsia"/>
                <w:b/>
                <w:bCs/>
                <w:kern w:val="0"/>
                <w:sz w:val="32"/>
                <w:szCs w:val="32"/>
              </w:rPr>
              <w:t>和包食堂拓展服务商日常管理考核规则</w:t>
            </w:r>
          </w:p>
        </w:tc>
      </w:tr>
      <w:tr w:rsidR="0045476A" w:rsidRPr="0045476A" w14:paraId="6950C8A5" w14:textId="77777777" w:rsidTr="00F92251">
        <w:trPr>
          <w:trHeight w:val="825"/>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D7782" w14:textId="77777777" w:rsidR="005D084D" w:rsidRPr="00F92251" w:rsidRDefault="00FD4732" w:rsidP="00F92251">
            <w:pPr>
              <w:widowControl/>
              <w:spacing w:line="360" w:lineRule="auto"/>
              <w:jc w:val="center"/>
              <w:rPr>
                <w:rFonts w:ascii="仿宋" w:eastAsia="仿宋" w:hAnsi="仿宋" w:cs="宋体"/>
                <w:kern w:val="0"/>
                <w:sz w:val="32"/>
                <w:szCs w:val="32"/>
              </w:rPr>
            </w:pPr>
            <w:r w:rsidRPr="00F92251">
              <w:rPr>
                <w:rFonts w:ascii="仿宋" w:eastAsia="仿宋" w:hAnsi="仿宋" w:cs="宋体" w:hint="eastAsia"/>
                <w:kern w:val="0"/>
                <w:sz w:val="32"/>
                <w:szCs w:val="32"/>
              </w:rPr>
              <w:lastRenderedPageBreak/>
              <w:t>考核分类</w:t>
            </w:r>
          </w:p>
        </w:tc>
        <w:tc>
          <w:tcPr>
            <w:tcW w:w="2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E98AF" w14:textId="77777777" w:rsidR="005D084D" w:rsidRPr="00F92251" w:rsidRDefault="00FD4732" w:rsidP="00F92251">
            <w:pPr>
              <w:widowControl/>
              <w:spacing w:line="360" w:lineRule="auto"/>
              <w:jc w:val="center"/>
              <w:rPr>
                <w:rFonts w:ascii="仿宋" w:eastAsia="仿宋" w:hAnsi="仿宋" w:cs="宋体"/>
                <w:kern w:val="0"/>
                <w:sz w:val="32"/>
                <w:szCs w:val="32"/>
              </w:rPr>
            </w:pPr>
            <w:r w:rsidRPr="00F92251">
              <w:rPr>
                <w:rFonts w:ascii="仿宋" w:eastAsia="仿宋" w:hAnsi="仿宋" w:cs="宋体" w:hint="eastAsia"/>
                <w:kern w:val="0"/>
                <w:sz w:val="32"/>
                <w:szCs w:val="32"/>
              </w:rPr>
              <w:t>考核分项</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3EF9" w14:textId="77777777" w:rsidR="005D084D" w:rsidRPr="00F92251" w:rsidRDefault="00FD4732" w:rsidP="00F92251">
            <w:pPr>
              <w:widowControl/>
              <w:spacing w:line="360" w:lineRule="auto"/>
              <w:jc w:val="center"/>
              <w:rPr>
                <w:rFonts w:ascii="仿宋" w:eastAsia="仿宋" w:hAnsi="仿宋" w:cs="宋体"/>
                <w:kern w:val="0"/>
                <w:sz w:val="32"/>
                <w:szCs w:val="32"/>
              </w:rPr>
            </w:pPr>
            <w:r w:rsidRPr="00F92251">
              <w:rPr>
                <w:rFonts w:ascii="仿宋" w:eastAsia="仿宋" w:hAnsi="仿宋" w:cs="宋体" w:hint="eastAsia"/>
                <w:kern w:val="0"/>
                <w:sz w:val="32"/>
                <w:szCs w:val="32"/>
              </w:rPr>
              <w:t>考核项目说明</w:t>
            </w:r>
          </w:p>
        </w:tc>
      </w:tr>
      <w:tr w:rsidR="0045476A" w:rsidRPr="0045476A" w14:paraId="4BD43BAB" w14:textId="77777777" w:rsidTr="00F92251">
        <w:trPr>
          <w:trHeight w:val="285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5B40" w14:textId="77777777" w:rsidR="005D084D" w:rsidRPr="0045476A" w:rsidRDefault="00FD4732">
            <w:pPr>
              <w:widowControl/>
              <w:jc w:val="center"/>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引入谈判及技术对接（</w:t>
            </w:r>
            <w:r w:rsidRPr="0045476A">
              <w:rPr>
                <w:rFonts w:ascii="仿宋_GB2312" w:eastAsia="仿宋_GB2312" w:hAnsi="等线" w:cs="宋体"/>
                <w:kern w:val="0"/>
                <w:sz w:val="32"/>
                <w:szCs w:val="32"/>
              </w:rPr>
              <w:t>30分）</w:t>
            </w:r>
          </w:p>
        </w:tc>
        <w:tc>
          <w:tcPr>
            <w:tcW w:w="2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F8304" w14:textId="77777777" w:rsidR="005D084D" w:rsidRPr="0045476A" w:rsidRDefault="00FD4732">
            <w:pPr>
              <w:widowControl/>
              <w:jc w:val="center"/>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引入谈判及技术对接（</w:t>
            </w:r>
            <w:r w:rsidRPr="0045476A">
              <w:rPr>
                <w:rFonts w:ascii="仿宋_GB2312" w:eastAsia="仿宋_GB2312" w:hAnsi="等线" w:cs="宋体"/>
                <w:kern w:val="0"/>
                <w:sz w:val="32"/>
                <w:szCs w:val="32"/>
              </w:rPr>
              <w:t>30分）</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DEFB" w14:textId="77777777" w:rsidR="005D084D" w:rsidRPr="0045476A" w:rsidRDefault="00FD4732">
            <w:pPr>
              <w:widowControl/>
              <w:jc w:val="left"/>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按时保质完成商户的引入商务谈判、合同签约及技术对接。</w:t>
            </w:r>
          </w:p>
        </w:tc>
      </w:tr>
      <w:tr w:rsidR="0045476A" w:rsidRPr="0045476A" w14:paraId="2AE58098" w14:textId="77777777" w:rsidTr="00F92251">
        <w:trPr>
          <w:trHeight w:val="825"/>
        </w:trPr>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01EBF6" w14:textId="77777777" w:rsidR="005D084D" w:rsidRPr="0045476A" w:rsidRDefault="00FD4732">
            <w:pPr>
              <w:widowControl/>
              <w:jc w:val="center"/>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日常运营（</w:t>
            </w:r>
            <w:r w:rsidRPr="0045476A">
              <w:rPr>
                <w:rFonts w:ascii="仿宋_GB2312" w:eastAsia="仿宋_GB2312" w:hAnsi="等线" w:cs="宋体"/>
                <w:kern w:val="0"/>
                <w:sz w:val="32"/>
                <w:szCs w:val="32"/>
              </w:rPr>
              <w:t>40分）</w:t>
            </w:r>
          </w:p>
        </w:tc>
        <w:tc>
          <w:tcPr>
            <w:tcW w:w="2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5F1DD" w14:textId="77777777" w:rsidR="005D084D" w:rsidRPr="0045476A" w:rsidRDefault="00FD4732">
            <w:pPr>
              <w:widowControl/>
              <w:jc w:val="left"/>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对账结算效率及质量（</w:t>
            </w:r>
            <w:r w:rsidRPr="0045476A">
              <w:rPr>
                <w:rFonts w:ascii="仿宋_GB2312" w:eastAsia="仿宋_GB2312" w:hAnsi="等线" w:cs="宋体"/>
                <w:kern w:val="0"/>
                <w:sz w:val="32"/>
                <w:szCs w:val="32"/>
              </w:rPr>
              <w:t>20分）</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9FA7" w14:textId="77777777" w:rsidR="005D084D" w:rsidRPr="0045476A" w:rsidRDefault="00FD4732">
            <w:pPr>
              <w:widowControl/>
              <w:jc w:val="left"/>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按时保质完成按月开展对账工作，按时保质完成相关结算及发票开具。</w:t>
            </w:r>
          </w:p>
        </w:tc>
      </w:tr>
      <w:tr w:rsidR="0045476A" w:rsidRPr="0045476A" w14:paraId="7A49FE07" w14:textId="77777777" w:rsidTr="00F92251">
        <w:trPr>
          <w:trHeight w:val="1635"/>
        </w:trPr>
        <w:tc>
          <w:tcPr>
            <w:tcW w:w="1408" w:type="dxa"/>
            <w:vMerge/>
            <w:tcBorders>
              <w:top w:val="single" w:sz="4" w:space="0" w:color="000000"/>
              <w:left w:val="single" w:sz="4" w:space="0" w:color="000000"/>
              <w:bottom w:val="single" w:sz="4" w:space="0" w:color="000000"/>
              <w:right w:val="single" w:sz="4" w:space="0" w:color="000000"/>
            </w:tcBorders>
            <w:vAlign w:val="center"/>
          </w:tcPr>
          <w:p w14:paraId="4183002A" w14:textId="77777777" w:rsidR="005D084D" w:rsidRPr="0045476A" w:rsidRDefault="005D084D">
            <w:pPr>
              <w:widowControl/>
              <w:jc w:val="left"/>
              <w:rPr>
                <w:rFonts w:ascii="仿宋_GB2312" w:eastAsia="仿宋_GB2312" w:hAnsi="等线" w:cs="宋体"/>
                <w:kern w:val="0"/>
                <w:sz w:val="32"/>
                <w:szCs w:val="32"/>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A3265" w14:textId="77777777" w:rsidR="005D084D" w:rsidRPr="0045476A" w:rsidRDefault="00FD4732">
            <w:pPr>
              <w:widowControl/>
              <w:jc w:val="center"/>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异常监控（</w:t>
            </w:r>
            <w:r w:rsidRPr="0045476A">
              <w:rPr>
                <w:rFonts w:ascii="仿宋_GB2312" w:eastAsia="仿宋_GB2312" w:hAnsi="等线" w:cs="宋体"/>
                <w:kern w:val="0"/>
                <w:sz w:val="32"/>
                <w:szCs w:val="32"/>
              </w:rPr>
              <w:t>20分）</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C3AD5" w14:textId="01A650D3" w:rsidR="005D084D" w:rsidRPr="0045476A" w:rsidRDefault="00FD4732">
            <w:pPr>
              <w:widowControl/>
              <w:jc w:val="left"/>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根据业务的异常情况进行监控，如业务量波动情况、产品价格情况、投诉波动情况、业务质量异常情况等。</w:t>
            </w:r>
          </w:p>
        </w:tc>
      </w:tr>
      <w:tr w:rsidR="0045476A" w:rsidRPr="0045476A" w14:paraId="4A3B0EA6" w14:textId="77777777" w:rsidTr="00F92251">
        <w:trPr>
          <w:trHeight w:val="1328"/>
        </w:trPr>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A34E1B" w14:textId="77777777" w:rsidR="005D084D" w:rsidRPr="0045476A" w:rsidRDefault="00FD4732">
            <w:pPr>
              <w:widowControl/>
              <w:jc w:val="center"/>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客户服务（</w:t>
            </w:r>
            <w:r w:rsidRPr="0045476A">
              <w:rPr>
                <w:rFonts w:ascii="仿宋_GB2312" w:eastAsia="仿宋_GB2312" w:hAnsi="等线" w:cs="宋体"/>
                <w:kern w:val="0"/>
                <w:sz w:val="32"/>
                <w:szCs w:val="32"/>
              </w:rPr>
              <w:t>30分）</w:t>
            </w:r>
          </w:p>
        </w:tc>
        <w:tc>
          <w:tcPr>
            <w:tcW w:w="2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80327" w14:textId="77777777" w:rsidR="005D084D" w:rsidRPr="0045476A" w:rsidRDefault="00FD4732">
            <w:pPr>
              <w:widowControl/>
              <w:jc w:val="center"/>
              <w:rPr>
                <w:rFonts w:ascii="仿宋" w:eastAsia="仿宋" w:hAnsi="仿宋" w:cs="宋体"/>
                <w:kern w:val="0"/>
                <w:sz w:val="32"/>
                <w:szCs w:val="32"/>
              </w:rPr>
            </w:pPr>
            <w:r w:rsidRPr="0045476A">
              <w:rPr>
                <w:rFonts w:ascii="仿宋" w:eastAsia="仿宋" w:hAnsi="仿宋" w:cs="宋体" w:hint="eastAsia"/>
                <w:kern w:val="0"/>
                <w:sz w:val="32"/>
                <w:szCs w:val="32"/>
              </w:rPr>
              <w:t>投诉处理效率（</w:t>
            </w:r>
            <w:r w:rsidRPr="0045476A">
              <w:rPr>
                <w:rFonts w:ascii="仿宋" w:eastAsia="仿宋" w:hAnsi="仿宋" w:cs="宋体"/>
                <w:kern w:val="0"/>
                <w:sz w:val="32"/>
                <w:szCs w:val="32"/>
              </w:rPr>
              <w:t>10分）</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C27E" w14:textId="77777777" w:rsidR="005D084D" w:rsidRPr="0045476A" w:rsidRDefault="00FD4732">
            <w:pPr>
              <w:widowControl/>
              <w:jc w:val="left"/>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客户的普通投诉，</w:t>
            </w:r>
            <w:proofErr w:type="gramStart"/>
            <w:r w:rsidRPr="0045476A">
              <w:rPr>
                <w:rFonts w:ascii="仿宋_GB2312" w:eastAsia="仿宋_GB2312" w:hAnsi="等线" w:cs="宋体" w:hint="eastAsia"/>
                <w:kern w:val="0"/>
                <w:sz w:val="32"/>
                <w:szCs w:val="32"/>
              </w:rPr>
              <w:t>商户需</w:t>
            </w:r>
            <w:proofErr w:type="gramEnd"/>
            <w:r w:rsidRPr="0045476A">
              <w:rPr>
                <w:rFonts w:ascii="仿宋_GB2312" w:eastAsia="仿宋_GB2312" w:hAnsi="等线" w:cs="宋体" w:hint="eastAsia"/>
                <w:kern w:val="0"/>
                <w:sz w:val="32"/>
                <w:szCs w:val="32"/>
              </w:rPr>
              <w:t>在</w:t>
            </w:r>
            <w:r w:rsidRPr="0045476A">
              <w:rPr>
                <w:rFonts w:ascii="仿宋_GB2312" w:eastAsia="仿宋_GB2312" w:hAnsi="等线" w:cs="宋体"/>
                <w:kern w:val="0"/>
                <w:sz w:val="32"/>
                <w:szCs w:val="32"/>
              </w:rPr>
              <w:t>12个工作小时内，完成有效回复。</w:t>
            </w:r>
            <w:r w:rsidRPr="0045476A">
              <w:rPr>
                <w:rFonts w:ascii="仿宋_GB2312" w:eastAsia="仿宋_GB2312" w:hAnsi="等线" w:cs="宋体"/>
                <w:kern w:val="0"/>
                <w:sz w:val="32"/>
                <w:szCs w:val="32"/>
              </w:rPr>
              <w:br/>
            </w:r>
            <w:r w:rsidRPr="0045476A">
              <w:rPr>
                <w:rFonts w:ascii="仿宋_GB2312" w:eastAsia="仿宋_GB2312" w:hAnsi="等线" w:cs="宋体" w:hint="eastAsia"/>
                <w:kern w:val="0"/>
                <w:sz w:val="32"/>
                <w:szCs w:val="32"/>
              </w:rPr>
              <w:t>每发生一起普通投诉</w:t>
            </w:r>
            <w:proofErr w:type="gramStart"/>
            <w:r w:rsidRPr="0045476A">
              <w:rPr>
                <w:rFonts w:ascii="仿宋_GB2312" w:eastAsia="仿宋_GB2312" w:hAnsi="等线" w:cs="宋体" w:hint="eastAsia"/>
                <w:kern w:val="0"/>
                <w:sz w:val="32"/>
                <w:szCs w:val="32"/>
              </w:rPr>
              <w:t>超时未</w:t>
            </w:r>
            <w:proofErr w:type="gramEnd"/>
            <w:r w:rsidRPr="0045476A">
              <w:rPr>
                <w:rFonts w:ascii="仿宋_GB2312" w:eastAsia="仿宋_GB2312" w:hAnsi="等线" w:cs="宋体" w:hint="eastAsia"/>
                <w:kern w:val="0"/>
                <w:sz w:val="32"/>
                <w:szCs w:val="32"/>
              </w:rPr>
              <w:t>解决，扣</w:t>
            </w:r>
            <w:r w:rsidRPr="0045476A">
              <w:rPr>
                <w:rFonts w:ascii="仿宋_GB2312" w:eastAsia="仿宋_GB2312" w:hAnsi="等线" w:cs="宋体"/>
                <w:kern w:val="0"/>
                <w:sz w:val="32"/>
                <w:szCs w:val="32"/>
              </w:rPr>
              <w:t>0.5分，扣完为止；</w:t>
            </w:r>
            <w:r w:rsidRPr="0045476A">
              <w:rPr>
                <w:rFonts w:ascii="仿宋_GB2312" w:eastAsia="仿宋_GB2312" w:hAnsi="等线" w:cs="宋体"/>
                <w:kern w:val="0"/>
                <w:sz w:val="32"/>
                <w:szCs w:val="32"/>
              </w:rPr>
              <w:br/>
            </w:r>
            <w:r w:rsidRPr="0045476A">
              <w:rPr>
                <w:rFonts w:ascii="仿宋_GB2312" w:eastAsia="仿宋_GB2312" w:hAnsi="等线" w:cs="宋体" w:hint="eastAsia"/>
                <w:kern w:val="0"/>
                <w:sz w:val="32"/>
                <w:szCs w:val="32"/>
              </w:rPr>
              <w:t>注：（</w:t>
            </w:r>
            <w:r w:rsidRPr="0045476A">
              <w:rPr>
                <w:rFonts w:ascii="仿宋_GB2312" w:eastAsia="仿宋_GB2312" w:hAnsi="等线" w:cs="宋体"/>
                <w:kern w:val="0"/>
                <w:sz w:val="32"/>
                <w:szCs w:val="32"/>
              </w:rPr>
              <w:t>1）工作时间定义为每天8：00-23：00。</w:t>
            </w:r>
            <w:r w:rsidRPr="0045476A">
              <w:rPr>
                <w:rFonts w:ascii="仿宋_GB2312" w:eastAsia="仿宋_GB2312" w:hAnsi="等线" w:cs="宋体"/>
                <w:kern w:val="0"/>
                <w:sz w:val="32"/>
                <w:szCs w:val="32"/>
              </w:rPr>
              <w:br/>
              <w:t xml:space="preserve">    （2）有效回复指从客户提出问题起，到查清原因，形成有效解</w:t>
            </w:r>
            <w:r w:rsidRPr="0045476A">
              <w:rPr>
                <w:rFonts w:ascii="仿宋_GB2312" w:eastAsia="仿宋_GB2312" w:hAnsi="等线" w:cs="宋体"/>
                <w:kern w:val="0"/>
                <w:sz w:val="32"/>
                <w:szCs w:val="32"/>
              </w:rPr>
              <w:lastRenderedPageBreak/>
              <w:t>决方案的时限。</w:t>
            </w:r>
            <w:r w:rsidRPr="0045476A">
              <w:rPr>
                <w:rFonts w:ascii="仿宋_GB2312" w:eastAsia="仿宋_GB2312" w:hAnsi="等线" w:cs="宋体"/>
                <w:kern w:val="0"/>
                <w:sz w:val="32"/>
                <w:szCs w:val="32"/>
              </w:rPr>
              <w:br/>
            </w:r>
            <w:r w:rsidRPr="0045476A">
              <w:rPr>
                <w:rFonts w:ascii="仿宋_GB2312" w:eastAsia="仿宋_GB2312" w:hAnsi="等线" w:cs="宋体" w:hint="eastAsia"/>
                <w:kern w:val="0"/>
                <w:sz w:val="32"/>
                <w:szCs w:val="32"/>
              </w:rPr>
              <w:t>（</w:t>
            </w:r>
            <w:r w:rsidRPr="0045476A">
              <w:rPr>
                <w:rFonts w:ascii="仿宋_GB2312" w:eastAsia="仿宋_GB2312" w:hAnsi="等线" w:cs="宋体"/>
                <w:kern w:val="0"/>
                <w:sz w:val="32"/>
                <w:szCs w:val="32"/>
              </w:rPr>
              <w:t>3）普通投诉指客户通过营业</w:t>
            </w:r>
            <w:r w:rsidRPr="0045476A">
              <w:rPr>
                <w:rFonts w:ascii="仿宋_GB2312" w:eastAsia="仿宋_GB2312" w:hAnsi="等线" w:cs="宋体" w:hint="eastAsia"/>
                <w:kern w:val="0"/>
                <w:sz w:val="32"/>
                <w:szCs w:val="32"/>
              </w:rPr>
              <w:t>厅、</w:t>
            </w:r>
            <w:r w:rsidRPr="0045476A">
              <w:rPr>
                <w:rFonts w:ascii="仿宋_GB2312" w:eastAsia="仿宋_GB2312" w:hAnsi="等线" w:cs="宋体"/>
                <w:kern w:val="0"/>
                <w:sz w:val="32"/>
                <w:szCs w:val="32"/>
              </w:rPr>
              <w:t>10086热线、客户经理、和</w:t>
            </w:r>
            <w:proofErr w:type="gramStart"/>
            <w:r w:rsidRPr="0045476A">
              <w:rPr>
                <w:rFonts w:ascii="仿宋_GB2312" w:eastAsia="仿宋_GB2312" w:hAnsi="等线" w:cs="宋体"/>
                <w:kern w:val="0"/>
                <w:sz w:val="32"/>
                <w:szCs w:val="32"/>
              </w:rPr>
              <w:t>包支付</w:t>
            </w:r>
            <w:proofErr w:type="gramEnd"/>
            <w:r w:rsidRPr="0045476A">
              <w:rPr>
                <w:rFonts w:ascii="仿宋_GB2312" w:eastAsia="仿宋_GB2312" w:hAnsi="等线" w:cs="宋体"/>
                <w:kern w:val="0"/>
                <w:sz w:val="32"/>
                <w:szCs w:val="32"/>
              </w:rPr>
              <w:t>客户端、微信、微博、</w:t>
            </w:r>
            <w:proofErr w:type="gramStart"/>
            <w:r w:rsidRPr="0045476A">
              <w:rPr>
                <w:rFonts w:ascii="仿宋_GB2312" w:eastAsia="仿宋_GB2312" w:hAnsi="等线" w:cs="宋体"/>
                <w:kern w:val="0"/>
                <w:sz w:val="32"/>
                <w:szCs w:val="32"/>
              </w:rPr>
              <w:t>聚投</w:t>
            </w:r>
            <w:proofErr w:type="gramEnd"/>
            <w:r w:rsidRPr="0045476A">
              <w:rPr>
                <w:rFonts w:ascii="仿宋_GB2312" w:eastAsia="仿宋_GB2312" w:hAnsi="等线" w:cs="宋体"/>
                <w:kern w:val="0"/>
                <w:sz w:val="32"/>
                <w:szCs w:val="32"/>
              </w:rPr>
              <w:t>诉等互联网渠道就首次某一问题向我公司反映。详细解释见《中移动金融科技有限公司客户投诉管理办法》。</w:t>
            </w:r>
          </w:p>
        </w:tc>
      </w:tr>
      <w:tr w:rsidR="0045476A" w:rsidRPr="0045476A" w14:paraId="50A7C6FF" w14:textId="77777777" w:rsidTr="00F92251">
        <w:trPr>
          <w:trHeight w:val="2445"/>
        </w:trPr>
        <w:tc>
          <w:tcPr>
            <w:tcW w:w="1408" w:type="dxa"/>
            <w:vMerge/>
            <w:tcBorders>
              <w:top w:val="single" w:sz="4" w:space="0" w:color="000000"/>
              <w:left w:val="single" w:sz="4" w:space="0" w:color="000000"/>
              <w:bottom w:val="single" w:sz="4" w:space="0" w:color="000000"/>
              <w:right w:val="single" w:sz="4" w:space="0" w:color="000000"/>
            </w:tcBorders>
            <w:vAlign w:val="center"/>
          </w:tcPr>
          <w:p w14:paraId="56ADDCF5" w14:textId="77777777" w:rsidR="005D084D" w:rsidRPr="0045476A" w:rsidRDefault="005D084D">
            <w:pPr>
              <w:widowControl/>
              <w:jc w:val="left"/>
              <w:rPr>
                <w:rFonts w:ascii="仿宋_GB2312" w:eastAsia="仿宋_GB2312" w:hAnsi="等线" w:cs="宋体"/>
                <w:kern w:val="0"/>
                <w:sz w:val="32"/>
                <w:szCs w:val="32"/>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276FF" w14:textId="77777777" w:rsidR="005D084D" w:rsidRPr="0045476A" w:rsidRDefault="00FD4732">
            <w:pPr>
              <w:widowControl/>
              <w:jc w:val="center"/>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升级投诉（</w:t>
            </w:r>
            <w:r w:rsidRPr="0045476A">
              <w:rPr>
                <w:rFonts w:ascii="仿宋_GB2312" w:eastAsia="仿宋_GB2312" w:hAnsi="等线" w:cs="宋体"/>
                <w:kern w:val="0"/>
                <w:sz w:val="32"/>
                <w:szCs w:val="32"/>
              </w:rPr>
              <w:t>20分）</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063A" w14:textId="77777777" w:rsidR="005D084D" w:rsidRPr="0045476A" w:rsidRDefault="00FD4732">
            <w:pPr>
              <w:widowControl/>
              <w:jc w:val="left"/>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客户通过上级公司服务质量监督部门（如工信部、消协、信访部门、中国移动总部等）渠道提交的投诉</w:t>
            </w:r>
            <w:r w:rsidRPr="0045476A">
              <w:rPr>
                <w:rFonts w:ascii="仿宋_GB2312" w:eastAsia="仿宋_GB2312" w:hAnsi="等线" w:cs="宋体"/>
                <w:kern w:val="0"/>
                <w:sz w:val="32"/>
                <w:szCs w:val="32"/>
              </w:rPr>
              <w:t>,因商户处理不及时或属于商户责任的（非客户恶意投诉）为升级投诉。每发生一次升级投诉，扣1分，扣完为止。</w:t>
            </w:r>
          </w:p>
        </w:tc>
      </w:tr>
      <w:tr w:rsidR="0045476A" w:rsidRPr="0045476A" w14:paraId="3C662D4B" w14:textId="77777777" w:rsidTr="00F92251">
        <w:trPr>
          <w:trHeight w:val="285"/>
        </w:trPr>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89FC01" w14:textId="77777777" w:rsidR="005D084D" w:rsidRPr="0045476A" w:rsidRDefault="00FD4732">
            <w:pPr>
              <w:widowControl/>
              <w:jc w:val="center"/>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扣分项（最高扣</w:t>
            </w:r>
            <w:r w:rsidRPr="0045476A">
              <w:rPr>
                <w:rFonts w:ascii="仿宋_GB2312" w:eastAsia="仿宋_GB2312" w:hAnsi="等线" w:cs="宋体"/>
                <w:kern w:val="0"/>
                <w:sz w:val="32"/>
                <w:szCs w:val="32"/>
              </w:rPr>
              <w:t>40分）</w:t>
            </w:r>
          </w:p>
        </w:tc>
        <w:tc>
          <w:tcPr>
            <w:tcW w:w="2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58442" w14:textId="77777777" w:rsidR="005D084D" w:rsidRPr="0045476A" w:rsidRDefault="00FD4732">
            <w:pPr>
              <w:widowControl/>
              <w:jc w:val="center"/>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信息安全保障（</w:t>
            </w:r>
            <w:r w:rsidRPr="0045476A">
              <w:rPr>
                <w:rFonts w:ascii="仿宋_GB2312" w:eastAsia="仿宋_GB2312" w:hAnsi="等线" w:cs="宋体"/>
                <w:kern w:val="0"/>
                <w:sz w:val="32"/>
                <w:szCs w:val="32"/>
              </w:rPr>
              <w:t>20分）</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FC646" w14:textId="796CACCF" w:rsidR="005D084D" w:rsidRPr="0045476A" w:rsidRDefault="00FD4732">
            <w:pPr>
              <w:widowControl/>
              <w:jc w:val="left"/>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如因服务商中间系统或者商户应用程序存在安全漏洞，导致系统出现信息安全事故，或泄露用户隐私信息等，可根据问题级别及事件影响的大小进行考核</w:t>
            </w:r>
            <w:r w:rsidR="007E541A">
              <w:rPr>
                <w:rFonts w:ascii="仿宋_GB2312" w:eastAsia="仿宋_GB2312" w:hAnsi="等线" w:cs="宋体" w:hint="eastAsia"/>
                <w:kern w:val="0"/>
                <w:sz w:val="32"/>
                <w:szCs w:val="32"/>
              </w:rPr>
              <w:t>。</w:t>
            </w:r>
          </w:p>
        </w:tc>
      </w:tr>
      <w:tr w:rsidR="00054FA6" w:rsidRPr="0045476A" w14:paraId="0FC468F4" w14:textId="77777777" w:rsidTr="00F92251">
        <w:trPr>
          <w:trHeight w:val="825"/>
        </w:trPr>
        <w:tc>
          <w:tcPr>
            <w:tcW w:w="1408" w:type="dxa"/>
            <w:vMerge/>
            <w:tcBorders>
              <w:top w:val="single" w:sz="8" w:space="0" w:color="000000"/>
              <w:left w:val="single" w:sz="4" w:space="0" w:color="000000"/>
              <w:bottom w:val="single" w:sz="4" w:space="0" w:color="000000"/>
              <w:right w:val="single" w:sz="4" w:space="0" w:color="000000"/>
            </w:tcBorders>
            <w:vAlign w:val="center"/>
          </w:tcPr>
          <w:p w14:paraId="36E46320" w14:textId="77777777" w:rsidR="005D084D" w:rsidRPr="0045476A" w:rsidRDefault="005D084D">
            <w:pPr>
              <w:widowControl/>
              <w:jc w:val="left"/>
              <w:rPr>
                <w:rFonts w:ascii="仿宋_GB2312" w:eastAsia="仿宋_GB2312" w:hAnsi="等线" w:cs="宋体"/>
                <w:kern w:val="0"/>
                <w:sz w:val="32"/>
                <w:szCs w:val="32"/>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8409" w14:textId="77777777" w:rsidR="005D084D" w:rsidRPr="0045476A" w:rsidRDefault="00FD4732">
            <w:pPr>
              <w:widowControl/>
              <w:jc w:val="center"/>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系统稳定性保障（</w:t>
            </w:r>
            <w:r w:rsidRPr="0045476A">
              <w:rPr>
                <w:rFonts w:ascii="仿宋_GB2312" w:eastAsia="仿宋_GB2312" w:hAnsi="等线" w:cs="宋体"/>
                <w:kern w:val="0"/>
                <w:sz w:val="32"/>
                <w:szCs w:val="32"/>
              </w:rPr>
              <w:t>20分）</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53D11" w14:textId="77777777" w:rsidR="005D084D" w:rsidRPr="0045476A" w:rsidRDefault="00FD4732">
            <w:pPr>
              <w:widowControl/>
              <w:jc w:val="left"/>
              <w:rPr>
                <w:rFonts w:ascii="仿宋_GB2312" w:eastAsia="仿宋_GB2312" w:hAnsi="等线" w:cs="宋体"/>
                <w:kern w:val="0"/>
                <w:sz w:val="32"/>
                <w:szCs w:val="32"/>
              </w:rPr>
            </w:pPr>
            <w:r w:rsidRPr="0045476A">
              <w:rPr>
                <w:rFonts w:ascii="仿宋_GB2312" w:eastAsia="仿宋_GB2312" w:hAnsi="等线" w:cs="宋体" w:hint="eastAsia"/>
                <w:kern w:val="0"/>
                <w:sz w:val="32"/>
                <w:szCs w:val="32"/>
              </w:rPr>
              <w:t>保障平台业务交易正常运营，交易成功率不低于</w:t>
            </w:r>
            <w:r w:rsidRPr="0045476A">
              <w:rPr>
                <w:rFonts w:ascii="仿宋_GB2312" w:eastAsia="仿宋_GB2312" w:hAnsi="等线" w:cs="宋体"/>
                <w:kern w:val="0"/>
                <w:sz w:val="32"/>
                <w:szCs w:val="32"/>
              </w:rPr>
              <w:t>99.9%。</w:t>
            </w:r>
          </w:p>
        </w:tc>
      </w:tr>
    </w:tbl>
    <w:p w14:paraId="7CFB1FD2" w14:textId="77777777" w:rsidR="005D084D" w:rsidRPr="0045476A" w:rsidRDefault="005D084D">
      <w:pPr>
        <w:rPr>
          <w:rFonts w:ascii="黑体" w:eastAsia="黑体" w:hAnsi="黑体" w:cs="宋体"/>
          <w:b/>
          <w:bCs/>
          <w:sz w:val="32"/>
          <w:szCs w:val="32"/>
        </w:rPr>
      </w:pPr>
      <w:bookmarkStart w:id="4" w:name="_GoBack"/>
      <w:bookmarkEnd w:id="4"/>
    </w:p>
    <w:p w14:paraId="4900AA8F" w14:textId="77777777" w:rsidR="005D084D" w:rsidRPr="00E36EFF" w:rsidRDefault="00FD4732" w:rsidP="00E36EFF">
      <w:pPr>
        <w:spacing w:line="360" w:lineRule="auto"/>
        <w:jc w:val="left"/>
        <w:outlineLvl w:val="0"/>
        <w:rPr>
          <w:rFonts w:ascii="黑体" w:eastAsia="黑体" w:hAnsi="黑体" w:cs="宋体"/>
          <w:sz w:val="32"/>
          <w:szCs w:val="32"/>
        </w:rPr>
      </w:pPr>
      <w:r w:rsidRPr="00E36EFF">
        <w:rPr>
          <w:rFonts w:ascii="黑体" w:eastAsia="黑体" w:hAnsi="黑体" w:cs="宋体" w:hint="eastAsia"/>
          <w:sz w:val="32"/>
          <w:szCs w:val="32"/>
        </w:rPr>
        <w:t>附件</w:t>
      </w:r>
      <w:r w:rsidRPr="00E36EFF">
        <w:rPr>
          <w:rFonts w:ascii="黑体" w:eastAsia="黑体" w:hAnsi="黑体" w:cs="宋体"/>
          <w:sz w:val="32"/>
          <w:szCs w:val="32"/>
        </w:rPr>
        <w:t>3：业务拓展授权书模板</w:t>
      </w:r>
    </w:p>
    <w:p w14:paraId="399BFFC0" w14:textId="77777777" w:rsidR="005D084D" w:rsidRPr="0045476A" w:rsidRDefault="00FD4732" w:rsidP="002B4333">
      <w:pPr>
        <w:spacing w:line="360" w:lineRule="auto"/>
        <w:ind w:firstLineChars="200" w:firstLine="640"/>
        <w:rPr>
          <w:rFonts w:ascii="仿宋_GB2312" w:eastAsia="仿宋_GB2312" w:hAnsi="Times New Roman" w:cs="Times New Roman"/>
          <w:sz w:val="32"/>
          <w:szCs w:val="32"/>
        </w:rPr>
      </w:pPr>
      <w:r w:rsidRPr="0045476A">
        <w:rPr>
          <w:rFonts w:ascii="仿宋_GB2312" w:eastAsia="仿宋_GB2312" w:hAnsi="Times New Roman" w:cs="Times New Roman" w:hint="eastAsia"/>
          <w:sz w:val="32"/>
          <w:szCs w:val="32"/>
        </w:rPr>
        <w:t>由___________兹授权“___________”就___________的____、____、____、____、____、等产品展开合作，合作中可使用我司____、____、____、等系统能力。本函所涉内容的合作细则应遵循____、____、和____的相关规定，并以各方签订的合同条款为最终执行标准。</w:t>
      </w:r>
    </w:p>
    <w:p w14:paraId="30AF2D63" w14:textId="77777777" w:rsidR="005D084D" w:rsidRPr="0045476A" w:rsidRDefault="005D084D">
      <w:pPr>
        <w:rPr>
          <w:rFonts w:ascii="黑体" w:eastAsia="黑体" w:hAnsi="黑体" w:cs="宋体"/>
          <w:b/>
          <w:bCs/>
          <w:sz w:val="32"/>
          <w:szCs w:val="32"/>
        </w:rPr>
      </w:pPr>
    </w:p>
    <w:sectPr w:rsidR="005D084D" w:rsidRPr="0045476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AAFC9" w14:textId="77777777" w:rsidR="00EE268C" w:rsidRDefault="00EE268C">
      <w:r>
        <w:separator/>
      </w:r>
    </w:p>
  </w:endnote>
  <w:endnote w:type="continuationSeparator" w:id="0">
    <w:p w14:paraId="1FF2E200" w14:textId="77777777" w:rsidR="00EE268C" w:rsidRDefault="00EE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75281"/>
      <w:docPartObj>
        <w:docPartGallery w:val="Page Numbers (Bottom of Page)"/>
        <w:docPartUnique/>
      </w:docPartObj>
    </w:sdtPr>
    <w:sdtEndPr/>
    <w:sdtContent>
      <w:p w14:paraId="567A4D5B" w14:textId="0694448A" w:rsidR="003E331E" w:rsidRDefault="003E331E">
        <w:pPr>
          <w:pStyle w:val="a7"/>
          <w:jc w:val="right"/>
        </w:pPr>
        <w:r>
          <w:fldChar w:fldCharType="begin"/>
        </w:r>
        <w:r>
          <w:instrText>PAGE   \* MERGEFORMAT</w:instrText>
        </w:r>
        <w:r>
          <w:fldChar w:fldCharType="separate"/>
        </w:r>
        <w:r w:rsidR="00B26ACB" w:rsidRPr="00B26ACB">
          <w:rPr>
            <w:noProof/>
            <w:lang w:val="zh-CN"/>
          </w:rPr>
          <w:t>21</w:t>
        </w:r>
        <w:r>
          <w:fldChar w:fldCharType="end"/>
        </w:r>
      </w:p>
    </w:sdtContent>
  </w:sdt>
  <w:p w14:paraId="0FD27AD1" w14:textId="77777777" w:rsidR="003E331E" w:rsidRDefault="003E331E">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021B3" w14:textId="77777777" w:rsidR="00EE268C" w:rsidRDefault="00EE268C">
      <w:r>
        <w:separator/>
      </w:r>
    </w:p>
  </w:footnote>
  <w:footnote w:type="continuationSeparator" w:id="0">
    <w:p w14:paraId="27BB2146" w14:textId="77777777" w:rsidR="00EE268C" w:rsidRDefault="00EE2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D1F"/>
    <w:rsid w:val="0001361B"/>
    <w:rsid w:val="000176B4"/>
    <w:rsid w:val="00032481"/>
    <w:rsid w:val="00054FA6"/>
    <w:rsid w:val="00063E63"/>
    <w:rsid w:val="00082D52"/>
    <w:rsid w:val="00097295"/>
    <w:rsid w:val="000A7D46"/>
    <w:rsid w:val="000B26B3"/>
    <w:rsid w:val="000B2A38"/>
    <w:rsid w:val="000B6950"/>
    <w:rsid w:val="000F3BBC"/>
    <w:rsid w:val="001000FF"/>
    <w:rsid w:val="0010142B"/>
    <w:rsid w:val="001028B4"/>
    <w:rsid w:val="00112D9D"/>
    <w:rsid w:val="00170C51"/>
    <w:rsid w:val="00174042"/>
    <w:rsid w:val="0019155F"/>
    <w:rsid w:val="00194E40"/>
    <w:rsid w:val="001D6724"/>
    <w:rsid w:val="001F504A"/>
    <w:rsid w:val="00225700"/>
    <w:rsid w:val="002343C2"/>
    <w:rsid w:val="002448BB"/>
    <w:rsid w:val="002538E8"/>
    <w:rsid w:val="002548EC"/>
    <w:rsid w:val="002717EC"/>
    <w:rsid w:val="002764C9"/>
    <w:rsid w:val="00280D1F"/>
    <w:rsid w:val="0028469C"/>
    <w:rsid w:val="002909D2"/>
    <w:rsid w:val="002938D5"/>
    <w:rsid w:val="002A6C95"/>
    <w:rsid w:val="002A7387"/>
    <w:rsid w:val="002A7D20"/>
    <w:rsid w:val="002B1FE5"/>
    <w:rsid w:val="002B4333"/>
    <w:rsid w:val="002C2B18"/>
    <w:rsid w:val="002D0C37"/>
    <w:rsid w:val="002E4D48"/>
    <w:rsid w:val="002E6929"/>
    <w:rsid w:val="00346055"/>
    <w:rsid w:val="0035574C"/>
    <w:rsid w:val="0039016E"/>
    <w:rsid w:val="00394967"/>
    <w:rsid w:val="00394E2D"/>
    <w:rsid w:val="003961F1"/>
    <w:rsid w:val="003A034F"/>
    <w:rsid w:val="003A3D5E"/>
    <w:rsid w:val="003D0EC4"/>
    <w:rsid w:val="003E331E"/>
    <w:rsid w:val="00400526"/>
    <w:rsid w:val="0041721C"/>
    <w:rsid w:val="00427181"/>
    <w:rsid w:val="004349E0"/>
    <w:rsid w:val="0045476A"/>
    <w:rsid w:val="00454C47"/>
    <w:rsid w:val="00471F9E"/>
    <w:rsid w:val="00477BAC"/>
    <w:rsid w:val="00483ABA"/>
    <w:rsid w:val="00487BFF"/>
    <w:rsid w:val="004935CA"/>
    <w:rsid w:val="004A2D5E"/>
    <w:rsid w:val="004A524B"/>
    <w:rsid w:val="004B0C27"/>
    <w:rsid w:val="004B736E"/>
    <w:rsid w:val="004C359A"/>
    <w:rsid w:val="004C6361"/>
    <w:rsid w:val="004C715E"/>
    <w:rsid w:val="00500435"/>
    <w:rsid w:val="00511360"/>
    <w:rsid w:val="005134D5"/>
    <w:rsid w:val="00513FCA"/>
    <w:rsid w:val="0051468F"/>
    <w:rsid w:val="00522F88"/>
    <w:rsid w:val="005268B3"/>
    <w:rsid w:val="00562D51"/>
    <w:rsid w:val="0058653B"/>
    <w:rsid w:val="005A4B49"/>
    <w:rsid w:val="005A4C5B"/>
    <w:rsid w:val="005B0A72"/>
    <w:rsid w:val="005C3B9C"/>
    <w:rsid w:val="005D084D"/>
    <w:rsid w:val="005E5C3B"/>
    <w:rsid w:val="005F5683"/>
    <w:rsid w:val="00602A63"/>
    <w:rsid w:val="006061B0"/>
    <w:rsid w:val="00607FAB"/>
    <w:rsid w:val="00617FBF"/>
    <w:rsid w:val="00620EAC"/>
    <w:rsid w:val="00630B68"/>
    <w:rsid w:val="00632785"/>
    <w:rsid w:val="0065716B"/>
    <w:rsid w:val="0068501D"/>
    <w:rsid w:val="00690D3D"/>
    <w:rsid w:val="00693E2A"/>
    <w:rsid w:val="0069778D"/>
    <w:rsid w:val="006B74C2"/>
    <w:rsid w:val="006C2A4F"/>
    <w:rsid w:val="006E0189"/>
    <w:rsid w:val="006E0D72"/>
    <w:rsid w:val="006F4CA1"/>
    <w:rsid w:val="00726476"/>
    <w:rsid w:val="00744CAB"/>
    <w:rsid w:val="007571EA"/>
    <w:rsid w:val="007605A2"/>
    <w:rsid w:val="007605C8"/>
    <w:rsid w:val="007739E7"/>
    <w:rsid w:val="00777BE4"/>
    <w:rsid w:val="00797F0F"/>
    <w:rsid w:val="007A2052"/>
    <w:rsid w:val="007D0D4D"/>
    <w:rsid w:val="007D3A4F"/>
    <w:rsid w:val="007E1C8A"/>
    <w:rsid w:val="007E42BD"/>
    <w:rsid w:val="007E541A"/>
    <w:rsid w:val="007E7B59"/>
    <w:rsid w:val="007F2C59"/>
    <w:rsid w:val="00814452"/>
    <w:rsid w:val="00837280"/>
    <w:rsid w:val="00873521"/>
    <w:rsid w:val="00890328"/>
    <w:rsid w:val="0089738C"/>
    <w:rsid w:val="008A5BC7"/>
    <w:rsid w:val="008B07C4"/>
    <w:rsid w:val="008B12B5"/>
    <w:rsid w:val="008B4AE2"/>
    <w:rsid w:val="008B6596"/>
    <w:rsid w:val="008D4D74"/>
    <w:rsid w:val="008E1D0D"/>
    <w:rsid w:val="008F7868"/>
    <w:rsid w:val="008F7B51"/>
    <w:rsid w:val="009060CA"/>
    <w:rsid w:val="0093436A"/>
    <w:rsid w:val="00957013"/>
    <w:rsid w:val="00964B83"/>
    <w:rsid w:val="009814C4"/>
    <w:rsid w:val="009929F6"/>
    <w:rsid w:val="00994E9C"/>
    <w:rsid w:val="009A023A"/>
    <w:rsid w:val="009C3F89"/>
    <w:rsid w:val="009D0D0C"/>
    <w:rsid w:val="009D2D43"/>
    <w:rsid w:val="009D2F81"/>
    <w:rsid w:val="009D3941"/>
    <w:rsid w:val="009F0603"/>
    <w:rsid w:val="00A0477D"/>
    <w:rsid w:val="00A143D7"/>
    <w:rsid w:val="00A279EC"/>
    <w:rsid w:val="00A31B95"/>
    <w:rsid w:val="00A63DC1"/>
    <w:rsid w:val="00A65C77"/>
    <w:rsid w:val="00A725D2"/>
    <w:rsid w:val="00A73DAC"/>
    <w:rsid w:val="00A74F76"/>
    <w:rsid w:val="00A81909"/>
    <w:rsid w:val="00A847C3"/>
    <w:rsid w:val="00A8494D"/>
    <w:rsid w:val="00A86694"/>
    <w:rsid w:val="00A96EB4"/>
    <w:rsid w:val="00AB45DA"/>
    <w:rsid w:val="00AF6163"/>
    <w:rsid w:val="00B06184"/>
    <w:rsid w:val="00B0733A"/>
    <w:rsid w:val="00B13C62"/>
    <w:rsid w:val="00B20821"/>
    <w:rsid w:val="00B23D67"/>
    <w:rsid w:val="00B26ACB"/>
    <w:rsid w:val="00B448B2"/>
    <w:rsid w:val="00B675D3"/>
    <w:rsid w:val="00BB0D02"/>
    <w:rsid w:val="00BD6252"/>
    <w:rsid w:val="00BE5BCE"/>
    <w:rsid w:val="00BF4A01"/>
    <w:rsid w:val="00BF5440"/>
    <w:rsid w:val="00C16265"/>
    <w:rsid w:val="00C173CF"/>
    <w:rsid w:val="00C17878"/>
    <w:rsid w:val="00C32322"/>
    <w:rsid w:val="00C41898"/>
    <w:rsid w:val="00C4369C"/>
    <w:rsid w:val="00C46776"/>
    <w:rsid w:val="00C937B0"/>
    <w:rsid w:val="00CA2D86"/>
    <w:rsid w:val="00CD13D8"/>
    <w:rsid w:val="00CD4225"/>
    <w:rsid w:val="00CE5245"/>
    <w:rsid w:val="00CE5508"/>
    <w:rsid w:val="00CF264F"/>
    <w:rsid w:val="00CF2697"/>
    <w:rsid w:val="00D277EE"/>
    <w:rsid w:val="00D305E2"/>
    <w:rsid w:val="00D372D7"/>
    <w:rsid w:val="00D64CA5"/>
    <w:rsid w:val="00D66D1F"/>
    <w:rsid w:val="00D6724A"/>
    <w:rsid w:val="00D83665"/>
    <w:rsid w:val="00D85CEB"/>
    <w:rsid w:val="00D87C23"/>
    <w:rsid w:val="00D9320F"/>
    <w:rsid w:val="00DA401A"/>
    <w:rsid w:val="00DB6C48"/>
    <w:rsid w:val="00DC1377"/>
    <w:rsid w:val="00DC292F"/>
    <w:rsid w:val="00DD760D"/>
    <w:rsid w:val="00DE6AF2"/>
    <w:rsid w:val="00DF17E5"/>
    <w:rsid w:val="00E05A93"/>
    <w:rsid w:val="00E12FC1"/>
    <w:rsid w:val="00E13C0A"/>
    <w:rsid w:val="00E205A0"/>
    <w:rsid w:val="00E32333"/>
    <w:rsid w:val="00E36EFF"/>
    <w:rsid w:val="00E41199"/>
    <w:rsid w:val="00E52398"/>
    <w:rsid w:val="00E6035F"/>
    <w:rsid w:val="00E85B67"/>
    <w:rsid w:val="00EA03D7"/>
    <w:rsid w:val="00EA57A7"/>
    <w:rsid w:val="00EB0C91"/>
    <w:rsid w:val="00EC1AD1"/>
    <w:rsid w:val="00ED3B87"/>
    <w:rsid w:val="00ED6556"/>
    <w:rsid w:val="00EE176C"/>
    <w:rsid w:val="00EE268C"/>
    <w:rsid w:val="00EE5CED"/>
    <w:rsid w:val="00EF46C1"/>
    <w:rsid w:val="00EF607C"/>
    <w:rsid w:val="00EF71C5"/>
    <w:rsid w:val="00F052CD"/>
    <w:rsid w:val="00F215B4"/>
    <w:rsid w:val="00F22615"/>
    <w:rsid w:val="00F25268"/>
    <w:rsid w:val="00F3176C"/>
    <w:rsid w:val="00F3791A"/>
    <w:rsid w:val="00F42D65"/>
    <w:rsid w:val="00F47B5C"/>
    <w:rsid w:val="00F539B5"/>
    <w:rsid w:val="00F70FC9"/>
    <w:rsid w:val="00F92251"/>
    <w:rsid w:val="00F92A4D"/>
    <w:rsid w:val="00FA179D"/>
    <w:rsid w:val="00FD4732"/>
    <w:rsid w:val="071A4652"/>
    <w:rsid w:val="12A366C4"/>
    <w:rsid w:val="187D3548"/>
    <w:rsid w:val="19DF2F31"/>
    <w:rsid w:val="1F024851"/>
    <w:rsid w:val="452D5FAB"/>
    <w:rsid w:val="46EB4299"/>
    <w:rsid w:val="63E8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A873C"/>
  <w15:docId w15:val="{8CB6FA04-DCA7-4CBB-9325-94B195EC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paragraph" w:customStyle="1" w:styleId="1">
    <w:name w:val="页脚1"/>
    <w:basedOn w:val="a"/>
    <w:next w:val="a7"/>
    <w:link w:val="Char"/>
    <w:uiPriority w:val="99"/>
    <w:unhideWhenUsed/>
    <w:qFormat/>
    <w:pPr>
      <w:tabs>
        <w:tab w:val="center" w:pos="4153"/>
        <w:tab w:val="right" w:pos="8306"/>
      </w:tabs>
      <w:snapToGrid w:val="0"/>
      <w:jc w:val="left"/>
    </w:pPr>
    <w:rPr>
      <w:sz w:val="18"/>
      <w:szCs w:val="18"/>
    </w:rPr>
  </w:style>
  <w:style w:type="character" w:customStyle="1" w:styleId="Char">
    <w:name w:val="页脚 Char"/>
    <w:basedOn w:val="a0"/>
    <w:link w:val="1"/>
    <w:uiPriority w:val="99"/>
    <w:qFormat/>
    <w:rPr>
      <w:sz w:val="18"/>
      <w:szCs w:val="18"/>
    </w:rPr>
  </w:style>
  <w:style w:type="table" w:customStyle="1" w:styleId="10">
    <w:name w:val="网格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basedOn w:val="a0"/>
    <w:link w:val="a7"/>
    <w:uiPriority w:val="99"/>
    <w:qFormat/>
    <w:rPr>
      <w:sz w:val="18"/>
      <w:szCs w:val="18"/>
    </w:rPr>
  </w:style>
  <w:style w:type="table" w:customStyle="1" w:styleId="2">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table" w:customStyle="1" w:styleId="3">
    <w:name w:val="网格型3"/>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8B08F-C398-4AAD-9BCD-9A7FA54D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wangxinyuds@hq.cmcc</dc:creator>
  <cp:lastModifiedBy>谢俊俏</cp:lastModifiedBy>
  <cp:revision>6</cp:revision>
  <cp:lastPrinted>2020-12-11T06:04:00Z</cp:lastPrinted>
  <dcterms:created xsi:type="dcterms:W3CDTF">2020-12-18T04:05:00Z</dcterms:created>
  <dcterms:modified xsi:type="dcterms:W3CDTF">2020-12-18T09:46:00Z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